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C9C44" w14:textId="18DC6180" w:rsidR="00205D7C" w:rsidRPr="008C4245" w:rsidRDefault="004A7FD1" w:rsidP="008C4245">
      <w:pPr>
        <w:tabs>
          <w:tab w:val="left" w:pos="2410"/>
        </w:tabs>
        <w:spacing w:before="8"/>
        <w:ind w:left="120" w:right="82"/>
        <w:rPr>
          <w:rFonts w:ascii="Arial" w:eastAsia="Arial" w:hAnsi="Arial" w:cs="Arial"/>
          <w:sz w:val="24"/>
          <w:szCs w:val="24"/>
        </w:rPr>
      </w:pPr>
      <w:r w:rsidRPr="008C4245">
        <w:rPr>
          <w:rFonts w:ascii="Arial" w:eastAsia="Arial" w:hAnsi="Arial" w:cs="Arial"/>
          <w:b/>
          <w:bCs/>
          <w:sz w:val="24"/>
          <w:szCs w:val="24"/>
        </w:rPr>
        <w:t>Date:</w:t>
      </w:r>
    </w:p>
    <w:p w14:paraId="7284EBF1" w14:textId="77777777" w:rsidR="008C4245" w:rsidRPr="008C4245" w:rsidRDefault="008C4245" w:rsidP="008C4245">
      <w:pPr>
        <w:tabs>
          <w:tab w:val="left" w:pos="2410"/>
        </w:tabs>
        <w:spacing w:before="8"/>
        <w:ind w:left="120" w:right="82"/>
        <w:rPr>
          <w:rFonts w:ascii="Arial" w:eastAsia="Arial" w:hAnsi="Arial" w:cs="Arial"/>
          <w:b/>
          <w:bCs/>
          <w:sz w:val="24"/>
          <w:szCs w:val="24"/>
        </w:rPr>
      </w:pPr>
    </w:p>
    <w:p w14:paraId="5194BA28" w14:textId="5995263E" w:rsidR="008C4245" w:rsidRPr="008C4245" w:rsidRDefault="004A7FD1" w:rsidP="008C4245">
      <w:pPr>
        <w:tabs>
          <w:tab w:val="left" w:pos="2410"/>
        </w:tabs>
        <w:spacing w:before="8"/>
        <w:ind w:left="120" w:right="82"/>
        <w:rPr>
          <w:rFonts w:ascii="Arial" w:eastAsia="Arial" w:hAnsi="Arial" w:cs="Arial"/>
          <w:sz w:val="24"/>
          <w:szCs w:val="24"/>
        </w:rPr>
      </w:pPr>
      <w:r w:rsidRPr="008C4245">
        <w:rPr>
          <w:rFonts w:ascii="Arial" w:eastAsia="Arial" w:hAnsi="Arial" w:cs="Arial"/>
          <w:b/>
          <w:bCs/>
          <w:sz w:val="24"/>
          <w:szCs w:val="24"/>
        </w:rPr>
        <w:t>Program:</w:t>
      </w:r>
    </w:p>
    <w:p w14:paraId="24538AA8" w14:textId="77777777" w:rsidR="008C4245" w:rsidRPr="008C4245" w:rsidRDefault="008C4245" w:rsidP="008C4245">
      <w:pPr>
        <w:tabs>
          <w:tab w:val="left" w:pos="2410"/>
        </w:tabs>
        <w:spacing w:before="8"/>
        <w:ind w:left="120" w:right="82"/>
        <w:rPr>
          <w:rFonts w:ascii="Arial" w:eastAsia="Arial" w:hAnsi="Arial" w:cs="Arial"/>
          <w:b/>
          <w:bCs/>
          <w:sz w:val="24"/>
          <w:szCs w:val="24"/>
        </w:rPr>
      </w:pPr>
    </w:p>
    <w:p w14:paraId="529523DB" w14:textId="705C69CB" w:rsidR="00DF7719" w:rsidRPr="008C4245" w:rsidRDefault="00205D7C" w:rsidP="008C4245">
      <w:pPr>
        <w:tabs>
          <w:tab w:val="left" w:pos="2410"/>
        </w:tabs>
        <w:spacing w:before="8"/>
        <w:ind w:left="120" w:right="82"/>
        <w:rPr>
          <w:rFonts w:ascii="Arial" w:eastAsia="Arial" w:hAnsi="Arial" w:cs="Arial"/>
          <w:sz w:val="24"/>
          <w:szCs w:val="24"/>
        </w:rPr>
      </w:pPr>
      <w:r w:rsidRPr="008C4245">
        <w:rPr>
          <w:rFonts w:ascii="Arial" w:eastAsia="Arial" w:hAnsi="Arial" w:cs="Arial"/>
          <w:b/>
          <w:bCs/>
          <w:sz w:val="24"/>
          <w:szCs w:val="24"/>
        </w:rPr>
        <w:t>Academic Unit:</w:t>
      </w:r>
    </w:p>
    <w:p w14:paraId="42A9E3B9" w14:textId="77777777" w:rsidR="008C4245" w:rsidRPr="008C4245" w:rsidRDefault="008C4245" w:rsidP="008C4245">
      <w:pPr>
        <w:tabs>
          <w:tab w:val="left" w:pos="2410"/>
        </w:tabs>
        <w:spacing w:before="8"/>
        <w:ind w:left="120" w:right="82"/>
        <w:rPr>
          <w:rFonts w:ascii="Arial" w:eastAsia="Arial" w:hAnsi="Arial" w:cs="Arial"/>
          <w:b/>
          <w:bCs/>
          <w:sz w:val="24"/>
          <w:szCs w:val="24"/>
        </w:rPr>
      </w:pPr>
    </w:p>
    <w:p w14:paraId="0158371C" w14:textId="49E901F2" w:rsidR="007A4C98" w:rsidRPr="008C4245" w:rsidRDefault="004A7FD1" w:rsidP="008C4245">
      <w:pPr>
        <w:tabs>
          <w:tab w:val="left" w:pos="2410"/>
        </w:tabs>
        <w:spacing w:before="8"/>
        <w:ind w:left="120" w:right="82"/>
        <w:rPr>
          <w:rFonts w:ascii="Arial" w:eastAsia="Arial" w:hAnsi="Arial" w:cs="Arial"/>
          <w:sz w:val="24"/>
          <w:szCs w:val="24"/>
        </w:rPr>
      </w:pPr>
      <w:r w:rsidRPr="008C4245">
        <w:rPr>
          <w:rFonts w:ascii="Arial" w:eastAsia="Arial" w:hAnsi="Arial" w:cs="Arial"/>
          <w:b/>
          <w:bCs/>
          <w:sz w:val="24"/>
          <w:szCs w:val="24"/>
        </w:rPr>
        <w:t xml:space="preserve">External </w:t>
      </w:r>
      <w:r w:rsidR="007A4C98" w:rsidRPr="008C4245">
        <w:rPr>
          <w:rFonts w:ascii="Arial" w:eastAsia="Arial" w:hAnsi="Arial" w:cs="Arial"/>
          <w:b/>
          <w:bCs/>
          <w:sz w:val="24"/>
          <w:szCs w:val="24"/>
        </w:rPr>
        <w:t>Reviewer</w:t>
      </w:r>
      <w:r w:rsidRPr="008C4245">
        <w:rPr>
          <w:rFonts w:ascii="Arial" w:eastAsia="Arial" w:hAnsi="Arial" w:cs="Arial"/>
          <w:b/>
          <w:bCs/>
          <w:sz w:val="24"/>
          <w:szCs w:val="24"/>
        </w:rPr>
        <w:t>s:</w:t>
      </w:r>
    </w:p>
    <w:p w14:paraId="3E8D768E" w14:textId="0AFC9090" w:rsidR="00DF7719" w:rsidRPr="008C4245" w:rsidRDefault="004A7FD1" w:rsidP="008C4245">
      <w:pPr>
        <w:tabs>
          <w:tab w:val="left" w:pos="2410"/>
        </w:tabs>
        <w:spacing w:before="8"/>
        <w:ind w:left="120" w:right="82"/>
        <w:rPr>
          <w:rFonts w:ascii="Arial" w:eastAsia="Arial" w:hAnsi="Arial" w:cs="Arial"/>
          <w:sz w:val="24"/>
          <w:szCs w:val="24"/>
        </w:rPr>
      </w:pPr>
      <w:r w:rsidRPr="008C4245">
        <w:rPr>
          <w:rFonts w:ascii="Arial" w:eastAsia="Arial" w:hAnsi="Arial" w:cs="Arial"/>
          <w:b/>
          <w:bCs/>
          <w:sz w:val="24"/>
          <w:szCs w:val="24"/>
        </w:rPr>
        <w:t>1)</w:t>
      </w:r>
    </w:p>
    <w:p w14:paraId="5409F1F0" w14:textId="77777777" w:rsidR="00DF7719" w:rsidRPr="008C4245" w:rsidRDefault="004A7FD1" w:rsidP="008C4245">
      <w:pPr>
        <w:tabs>
          <w:tab w:val="left" w:pos="2410"/>
        </w:tabs>
        <w:spacing w:before="8"/>
        <w:ind w:left="120" w:right="82"/>
        <w:rPr>
          <w:rFonts w:ascii="Arial" w:eastAsia="Arial" w:hAnsi="Arial" w:cs="Arial"/>
          <w:sz w:val="24"/>
          <w:szCs w:val="24"/>
        </w:rPr>
      </w:pPr>
      <w:r w:rsidRPr="008C4245">
        <w:rPr>
          <w:rFonts w:ascii="Arial" w:eastAsia="Arial" w:hAnsi="Arial" w:cs="Arial"/>
          <w:b/>
          <w:bCs/>
          <w:sz w:val="24"/>
          <w:szCs w:val="24"/>
        </w:rPr>
        <w:t>2)</w:t>
      </w:r>
    </w:p>
    <w:p w14:paraId="1C93618D" w14:textId="77777777" w:rsidR="00DF7719" w:rsidRPr="008C4245" w:rsidRDefault="00DF7719" w:rsidP="00205D7C">
      <w:pPr>
        <w:tabs>
          <w:tab w:val="left" w:pos="2410"/>
        </w:tabs>
        <w:spacing w:before="11"/>
        <w:rPr>
          <w:rFonts w:ascii="Arial" w:eastAsia="Arial" w:hAnsi="Arial" w:cs="Arial"/>
          <w:b/>
          <w:bCs/>
          <w:sz w:val="24"/>
          <w:szCs w:val="24"/>
        </w:rPr>
      </w:pPr>
    </w:p>
    <w:p w14:paraId="5D121E23" w14:textId="077C9234" w:rsidR="00DF7719" w:rsidRPr="008C4245" w:rsidRDefault="00993619" w:rsidP="00205D7C">
      <w:pPr>
        <w:tabs>
          <w:tab w:val="left" w:pos="2410"/>
        </w:tabs>
        <w:spacing w:line="80" w:lineRule="atLeast"/>
        <w:ind w:left="126"/>
        <w:rPr>
          <w:rFonts w:ascii="Arial" w:eastAsia="Arial" w:hAnsi="Arial" w:cs="Arial"/>
          <w:sz w:val="24"/>
          <w:szCs w:val="24"/>
        </w:rPr>
      </w:pPr>
      <w:r w:rsidRPr="008C4245">
        <w:rPr>
          <w:rFonts w:ascii="Arial" w:eastAsia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7FE9BC2C" wp14:editId="0BFD1789">
                <wp:extent cx="5562600" cy="53340"/>
                <wp:effectExtent l="3810" t="0" r="0" b="0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2600" cy="53340"/>
                          <a:chOff x="0" y="0"/>
                          <a:chExt cx="8760" cy="84"/>
                        </a:xfrm>
                      </wpg:grpSpPr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8700" cy="24"/>
                            <a:chOff x="30" y="30"/>
                            <a:chExt cx="8700" cy="24"/>
                          </a:xfrm>
                        </wpg:grpSpPr>
                        <wps:wsp>
                          <wps:cNvPr id="8" name="Freeform 4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8700" cy="24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8700"/>
                                <a:gd name="T2" fmla="+- 0 54 30"/>
                                <a:gd name="T3" fmla="*/ 54 h 24"/>
                                <a:gd name="T4" fmla="+- 0 8730 30"/>
                                <a:gd name="T5" fmla="*/ T4 w 8700"/>
                                <a:gd name="T6" fmla="+- 0 30 30"/>
                                <a:gd name="T7" fmla="*/ 30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700" h="24">
                                  <a:moveTo>
                                    <a:pt x="0" y="24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8CB2320" id="Group 2" o:spid="_x0000_s1026" style="width:438pt;height:4.2pt;mso-position-horizontal-relative:char;mso-position-vertical-relative:line" coordsize="8760,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">
                <v:group id="Group 3" o:spid="_x0000_s1027" style="position:absolute;left:30;top:30;width:8700;height:24" coordorigin="30,30" coordsize="870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4" o:spid="_x0000_s1028" style="position:absolute;left:30;top:30;width:8700;height:24;visibility:visible;mso-wrap-style:square;v-text-anchor:top" coordsize="870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" path="m,24l8700,e" filled="f" strokeweight="3pt">
                    <v:path arrowok="t" o:connecttype="custom" o:connectlocs="0,54;8700,30" o:connectangles="0,0"/>
                  </v:shape>
                </v:group>
                <w10:anchorlock/>
              </v:group>
            </w:pict>
          </mc:Fallback>
        </mc:AlternateContent>
      </w:r>
    </w:p>
    <w:p w14:paraId="1B1AFC3C" w14:textId="5F26B8E6" w:rsidR="00DF7719" w:rsidRPr="00D13A14" w:rsidRDefault="004A7FD1" w:rsidP="00633FCA">
      <w:pPr>
        <w:pStyle w:val="Heading2"/>
        <w:spacing w:before="240"/>
        <w:ind w:right="222"/>
        <w:rPr>
          <w:rFonts w:cs="Arial"/>
          <w:b w:val="0"/>
          <w:bCs w:val="0"/>
        </w:rPr>
      </w:pPr>
      <w:r w:rsidRPr="00D13A14">
        <w:rPr>
          <w:rFonts w:cs="Arial"/>
          <w:spacing w:val="-1"/>
        </w:rPr>
        <w:t>Please</w:t>
      </w:r>
      <w:r w:rsidRPr="00D13A14">
        <w:rPr>
          <w:rFonts w:cs="Arial"/>
          <w:spacing w:val="1"/>
        </w:rPr>
        <w:t xml:space="preserve"> </w:t>
      </w:r>
      <w:r w:rsidRPr="00D13A14">
        <w:rPr>
          <w:rFonts w:cs="Arial"/>
          <w:spacing w:val="-1"/>
        </w:rPr>
        <w:t>use</w:t>
      </w:r>
      <w:r w:rsidRPr="00D13A14">
        <w:rPr>
          <w:rFonts w:cs="Arial"/>
          <w:spacing w:val="1"/>
        </w:rPr>
        <w:t xml:space="preserve"> </w:t>
      </w:r>
      <w:r w:rsidRPr="00D13A14">
        <w:rPr>
          <w:rFonts w:cs="Arial"/>
          <w:spacing w:val="-1"/>
        </w:rPr>
        <w:t>this form</w:t>
      </w:r>
      <w:r w:rsidRPr="00D13A14">
        <w:rPr>
          <w:rFonts w:cs="Arial"/>
          <w:spacing w:val="-2"/>
        </w:rPr>
        <w:t xml:space="preserve"> </w:t>
      </w:r>
      <w:r w:rsidRPr="00D13A14">
        <w:rPr>
          <w:rFonts w:cs="Arial"/>
          <w:spacing w:val="-1"/>
        </w:rPr>
        <w:t>and</w:t>
      </w:r>
      <w:r w:rsidRPr="00D13A14">
        <w:rPr>
          <w:rFonts w:cs="Arial"/>
        </w:rPr>
        <w:t xml:space="preserve"> </w:t>
      </w:r>
      <w:r w:rsidRPr="00D13A14">
        <w:rPr>
          <w:rFonts w:cs="Arial"/>
          <w:spacing w:val="-1"/>
        </w:rPr>
        <w:t>headings to</w:t>
      </w:r>
      <w:r w:rsidRPr="00D13A14">
        <w:rPr>
          <w:rFonts w:cs="Arial"/>
        </w:rPr>
        <w:t xml:space="preserve"> </w:t>
      </w:r>
      <w:r w:rsidRPr="00D13A14">
        <w:rPr>
          <w:rFonts w:cs="Arial"/>
          <w:spacing w:val="-1"/>
        </w:rPr>
        <w:t>assist you</w:t>
      </w:r>
      <w:r w:rsidRPr="00D13A14">
        <w:rPr>
          <w:rFonts w:cs="Arial"/>
        </w:rPr>
        <w:t xml:space="preserve"> in </w:t>
      </w:r>
      <w:r w:rsidRPr="00D13A14">
        <w:rPr>
          <w:rFonts w:cs="Arial"/>
          <w:spacing w:val="-1"/>
        </w:rPr>
        <w:t>developing</w:t>
      </w:r>
      <w:r w:rsidRPr="00D13A14">
        <w:rPr>
          <w:rFonts w:cs="Arial"/>
          <w:spacing w:val="-3"/>
        </w:rPr>
        <w:t xml:space="preserve"> </w:t>
      </w:r>
      <w:r w:rsidRPr="00D13A14">
        <w:rPr>
          <w:rFonts w:cs="Arial"/>
          <w:spacing w:val="-1"/>
        </w:rPr>
        <w:t>your</w:t>
      </w:r>
      <w:r w:rsidRPr="00D13A14">
        <w:rPr>
          <w:rFonts w:cs="Arial"/>
        </w:rPr>
        <w:t xml:space="preserve"> </w:t>
      </w:r>
      <w:r w:rsidRPr="00D13A14">
        <w:rPr>
          <w:rFonts w:cs="Arial"/>
          <w:spacing w:val="-1"/>
        </w:rPr>
        <w:t>report.</w:t>
      </w:r>
      <w:r w:rsidRPr="00D13A14">
        <w:rPr>
          <w:rFonts w:cs="Arial"/>
          <w:spacing w:val="1"/>
        </w:rPr>
        <w:t xml:space="preserve"> </w:t>
      </w:r>
      <w:r w:rsidRPr="00D13A14">
        <w:rPr>
          <w:rFonts w:cs="Arial"/>
          <w:spacing w:val="-1"/>
        </w:rPr>
        <w:t>Below</w:t>
      </w:r>
      <w:r w:rsidRPr="00D13A14">
        <w:rPr>
          <w:rFonts w:cs="Arial"/>
          <w:spacing w:val="66"/>
        </w:rPr>
        <w:t xml:space="preserve"> </w:t>
      </w:r>
      <w:r w:rsidRPr="00D13A14">
        <w:rPr>
          <w:rFonts w:cs="Arial"/>
        </w:rPr>
        <w:t>are</w:t>
      </w:r>
      <w:r w:rsidRPr="00D13A14">
        <w:rPr>
          <w:rFonts w:cs="Arial"/>
          <w:spacing w:val="1"/>
        </w:rPr>
        <w:t xml:space="preserve"> </w:t>
      </w:r>
      <w:r w:rsidRPr="00D13A14">
        <w:rPr>
          <w:rFonts w:cs="Arial"/>
          <w:spacing w:val="-1"/>
        </w:rPr>
        <w:t>the Evaluation</w:t>
      </w:r>
      <w:r w:rsidRPr="00D13A14">
        <w:rPr>
          <w:rFonts w:cs="Arial"/>
        </w:rPr>
        <w:t xml:space="preserve"> </w:t>
      </w:r>
      <w:r w:rsidRPr="00D13A14">
        <w:rPr>
          <w:rFonts w:cs="Arial"/>
          <w:spacing w:val="-1"/>
        </w:rPr>
        <w:t>Criteria</w:t>
      </w:r>
      <w:r w:rsidRPr="00D13A14">
        <w:rPr>
          <w:rFonts w:cs="Arial"/>
          <w:spacing w:val="1"/>
        </w:rPr>
        <w:t xml:space="preserve"> </w:t>
      </w:r>
      <w:r w:rsidRPr="00D13A14">
        <w:rPr>
          <w:rFonts w:cs="Arial"/>
          <w:spacing w:val="-1"/>
        </w:rPr>
        <w:t>from</w:t>
      </w:r>
      <w:r w:rsidRPr="00D13A14">
        <w:rPr>
          <w:rFonts w:cs="Arial"/>
        </w:rPr>
        <w:t xml:space="preserve"> </w:t>
      </w:r>
      <w:hyperlink r:id="rId7" w:history="1">
        <w:r w:rsidR="00DF7719" w:rsidRPr="00C5124A">
          <w:rPr>
            <w:rStyle w:val="Hyperlink"/>
            <w:rFonts w:cs="Arial"/>
            <w:spacing w:val="-1"/>
          </w:rPr>
          <w:t>Western’s IQAP</w:t>
        </w:r>
        <w:r w:rsidR="00DF7719" w:rsidRPr="00C5124A">
          <w:rPr>
            <w:rStyle w:val="Hyperlink"/>
            <w:rFonts w:cs="Arial"/>
            <w:spacing w:val="1"/>
          </w:rPr>
          <w:t xml:space="preserve"> </w:t>
        </w:r>
        <w:r w:rsidR="00DF7719" w:rsidRPr="00C5124A">
          <w:rPr>
            <w:rStyle w:val="Hyperlink"/>
            <w:rFonts w:cs="Arial"/>
            <w:spacing w:val="-1"/>
          </w:rPr>
          <w:t>document</w:t>
        </w:r>
      </w:hyperlink>
      <w:r w:rsidRPr="00D13A14">
        <w:rPr>
          <w:rFonts w:cs="Arial"/>
          <w:spacing w:val="-1"/>
        </w:rPr>
        <w:t xml:space="preserve"> section</w:t>
      </w:r>
      <w:r w:rsidRPr="00D13A14">
        <w:rPr>
          <w:rFonts w:cs="Arial"/>
        </w:rPr>
        <w:t xml:space="preserve"> </w:t>
      </w:r>
      <w:r w:rsidR="00205D7C" w:rsidRPr="00D13A14">
        <w:rPr>
          <w:rFonts w:cs="Arial"/>
        </w:rPr>
        <w:t>5.2.3</w:t>
      </w:r>
      <w:r w:rsidRPr="00D13A14">
        <w:rPr>
          <w:rFonts w:cs="Arial"/>
          <w:spacing w:val="-1"/>
        </w:rPr>
        <w:t>.</w:t>
      </w:r>
    </w:p>
    <w:p w14:paraId="754B4344" w14:textId="77777777" w:rsidR="00DF7719" w:rsidRPr="00205D7C" w:rsidRDefault="00DF7719" w:rsidP="00205D7C">
      <w:pPr>
        <w:rPr>
          <w:rFonts w:ascii="Arial" w:eastAsia="Arial" w:hAnsi="Arial" w:cs="Arial"/>
          <w:b/>
          <w:bCs/>
          <w:sz w:val="24"/>
          <w:szCs w:val="24"/>
        </w:rPr>
      </w:pPr>
    </w:p>
    <w:p w14:paraId="63606DC1" w14:textId="77777777" w:rsidR="00DF7719" w:rsidRPr="00205D7C" w:rsidRDefault="004A7FD1" w:rsidP="00205D7C">
      <w:pPr>
        <w:ind w:left="120"/>
        <w:rPr>
          <w:rFonts w:ascii="Arial" w:eastAsia="Arial" w:hAnsi="Arial" w:cs="Arial"/>
          <w:sz w:val="24"/>
          <w:szCs w:val="24"/>
        </w:rPr>
      </w:pPr>
      <w:bookmarkStart w:id="0" w:name="_Hlk163825385"/>
      <w:r w:rsidRPr="00205D7C">
        <w:rPr>
          <w:rFonts w:ascii="Arial" w:hAnsi="Arial" w:cs="Arial"/>
          <w:b/>
          <w:spacing w:val="-1"/>
          <w:sz w:val="24"/>
          <w:u w:val="thick" w:color="000000"/>
        </w:rPr>
        <w:t>Outline</w:t>
      </w:r>
      <w:r w:rsidRPr="00205D7C">
        <w:rPr>
          <w:rFonts w:ascii="Arial" w:hAnsi="Arial" w:cs="Arial"/>
          <w:b/>
          <w:spacing w:val="1"/>
          <w:sz w:val="24"/>
          <w:u w:val="thick" w:color="000000"/>
        </w:rPr>
        <w:t xml:space="preserve"> </w:t>
      </w:r>
      <w:r w:rsidRPr="00205D7C">
        <w:rPr>
          <w:rFonts w:ascii="Arial" w:hAnsi="Arial" w:cs="Arial"/>
          <w:b/>
          <w:spacing w:val="-1"/>
          <w:sz w:val="24"/>
          <w:u w:val="thick" w:color="000000"/>
        </w:rPr>
        <w:t>of</w:t>
      </w:r>
      <w:r w:rsidRPr="00205D7C">
        <w:rPr>
          <w:rFonts w:ascii="Arial" w:hAnsi="Arial" w:cs="Arial"/>
          <w:b/>
          <w:sz w:val="24"/>
          <w:u w:val="thick" w:color="000000"/>
        </w:rPr>
        <w:t xml:space="preserve"> </w:t>
      </w:r>
      <w:r w:rsidRPr="00205D7C">
        <w:rPr>
          <w:rFonts w:ascii="Arial" w:hAnsi="Arial" w:cs="Arial"/>
          <w:b/>
          <w:spacing w:val="-1"/>
          <w:sz w:val="24"/>
          <w:u w:val="thick" w:color="000000"/>
        </w:rPr>
        <w:t>the</w:t>
      </w:r>
      <w:r w:rsidRPr="00205D7C">
        <w:rPr>
          <w:rFonts w:ascii="Arial" w:hAnsi="Arial" w:cs="Arial"/>
          <w:b/>
          <w:spacing w:val="1"/>
          <w:sz w:val="24"/>
          <w:u w:val="thick" w:color="000000"/>
        </w:rPr>
        <w:t xml:space="preserve"> </w:t>
      </w:r>
      <w:r w:rsidRPr="00205D7C">
        <w:rPr>
          <w:rFonts w:ascii="Arial" w:hAnsi="Arial" w:cs="Arial"/>
          <w:b/>
          <w:spacing w:val="-1"/>
          <w:sz w:val="24"/>
          <w:u w:val="thick" w:color="000000"/>
        </w:rPr>
        <w:t>Review</w:t>
      </w:r>
    </w:p>
    <w:p w14:paraId="055F6E3E" w14:textId="36F52DA5" w:rsidR="00DF7719" w:rsidRPr="00205D7C" w:rsidRDefault="004A7FD1" w:rsidP="00205D7C">
      <w:pPr>
        <w:pStyle w:val="BodyText"/>
        <w:spacing w:before="137"/>
        <w:rPr>
          <w:rFonts w:cs="Arial"/>
        </w:rPr>
      </w:pPr>
      <w:r w:rsidRPr="00205D7C">
        <w:rPr>
          <w:rFonts w:cs="Arial"/>
          <w:spacing w:val="-1"/>
        </w:rPr>
        <w:t>Please</w:t>
      </w:r>
      <w:r w:rsidRPr="00205D7C">
        <w:rPr>
          <w:rFonts w:cs="Arial"/>
          <w:spacing w:val="1"/>
        </w:rPr>
        <w:t xml:space="preserve"> </w:t>
      </w:r>
      <w:r w:rsidRPr="00205D7C">
        <w:rPr>
          <w:rFonts w:cs="Arial"/>
          <w:spacing w:val="-1"/>
        </w:rPr>
        <w:t>indicate</w:t>
      </w:r>
      <w:r w:rsidRPr="00205D7C">
        <w:rPr>
          <w:rFonts w:cs="Arial"/>
          <w:spacing w:val="1"/>
        </w:rPr>
        <w:t xml:space="preserve"> </w:t>
      </w:r>
      <w:r w:rsidRPr="00205D7C">
        <w:rPr>
          <w:rFonts w:cs="Arial"/>
          <w:spacing w:val="-1"/>
        </w:rPr>
        <w:t>the</w:t>
      </w:r>
      <w:r w:rsidRPr="00205D7C">
        <w:rPr>
          <w:rFonts w:cs="Arial"/>
          <w:spacing w:val="1"/>
        </w:rPr>
        <w:t xml:space="preserve"> </w:t>
      </w:r>
      <w:r w:rsidRPr="00205D7C">
        <w:rPr>
          <w:rFonts w:cs="Arial"/>
          <w:spacing w:val="-1"/>
        </w:rPr>
        <w:t>following</w:t>
      </w:r>
      <w:r w:rsidRPr="00205D7C">
        <w:rPr>
          <w:rFonts w:cs="Arial"/>
          <w:spacing w:val="1"/>
        </w:rPr>
        <w:t xml:space="preserve"> </w:t>
      </w:r>
      <w:r w:rsidRPr="00205D7C">
        <w:rPr>
          <w:rFonts w:cs="Arial"/>
          <w:spacing w:val="-1"/>
        </w:rPr>
        <w:t>(the</w:t>
      </w:r>
      <w:r w:rsidRPr="00205D7C">
        <w:rPr>
          <w:rFonts w:cs="Arial"/>
          <w:spacing w:val="1"/>
        </w:rPr>
        <w:t xml:space="preserve"> </w:t>
      </w:r>
      <w:r w:rsidRPr="00205D7C">
        <w:rPr>
          <w:rFonts w:cs="Arial"/>
          <w:spacing w:val="-1"/>
        </w:rPr>
        <w:t>site</w:t>
      </w:r>
      <w:r w:rsidRPr="00205D7C">
        <w:rPr>
          <w:rFonts w:cs="Arial"/>
          <w:spacing w:val="1"/>
        </w:rPr>
        <w:t xml:space="preserve"> </w:t>
      </w:r>
      <w:r w:rsidRPr="00205D7C">
        <w:rPr>
          <w:rFonts w:cs="Arial"/>
          <w:spacing w:val="-1"/>
        </w:rPr>
        <w:t>visit</w:t>
      </w:r>
      <w:r w:rsidRPr="00205D7C">
        <w:rPr>
          <w:rFonts w:cs="Arial"/>
        </w:rPr>
        <w:t xml:space="preserve"> </w:t>
      </w:r>
      <w:r w:rsidRPr="00205D7C">
        <w:rPr>
          <w:rFonts w:cs="Arial"/>
          <w:spacing w:val="-1"/>
        </w:rPr>
        <w:t xml:space="preserve">schedule </w:t>
      </w:r>
      <w:r w:rsidRPr="00205D7C">
        <w:rPr>
          <w:rFonts w:cs="Arial"/>
        </w:rPr>
        <w:t>may</w:t>
      </w:r>
      <w:r w:rsidRPr="00205D7C">
        <w:rPr>
          <w:rFonts w:cs="Arial"/>
          <w:spacing w:val="-2"/>
        </w:rPr>
        <w:t xml:space="preserve"> </w:t>
      </w:r>
      <w:r w:rsidRPr="00205D7C">
        <w:rPr>
          <w:rFonts w:cs="Arial"/>
        </w:rPr>
        <w:t>be</w:t>
      </w:r>
      <w:r w:rsidRPr="00205D7C">
        <w:rPr>
          <w:rFonts w:cs="Arial"/>
          <w:spacing w:val="-1"/>
        </w:rPr>
        <w:t xml:space="preserve"> attached):</w:t>
      </w:r>
    </w:p>
    <w:p w14:paraId="3914EDEE" w14:textId="77777777" w:rsidR="00DF7719" w:rsidRPr="00665863" w:rsidRDefault="004A7FD1" w:rsidP="00665863">
      <w:pPr>
        <w:pStyle w:val="BodyText"/>
        <w:numPr>
          <w:ilvl w:val="0"/>
          <w:numId w:val="7"/>
        </w:numPr>
        <w:tabs>
          <w:tab w:val="left" w:pos="401"/>
        </w:tabs>
        <w:spacing w:before="137"/>
        <w:ind w:left="426" w:right="424" w:hanging="306"/>
        <w:rPr>
          <w:rFonts w:cs="Arial"/>
          <w:spacing w:val="-1"/>
        </w:rPr>
      </w:pPr>
      <w:r w:rsidRPr="00205D7C">
        <w:rPr>
          <w:rFonts w:cs="Arial"/>
          <w:spacing w:val="-1"/>
        </w:rPr>
        <w:t>who</w:t>
      </w:r>
      <w:r w:rsidRPr="00665863">
        <w:rPr>
          <w:rFonts w:cs="Arial"/>
          <w:spacing w:val="-1"/>
        </w:rPr>
        <w:t xml:space="preserve"> </w:t>
      </w:r>
      <w:r w:rsidRPr="00205D7C">
        <w:rPr>
          <w:rFonts w:cs="Arial"/>
          <w:spacing w:val="-1"/>
        </w:rPr>
        <w:t>was</w:t>
      </w:r>
      <w:r w:rsidRPr="00665863">
        <w:rPr>
          <w:rFonts w:cs="Arial"/>
          <w:spacing w:val="-1"/>
        </w:rPr>
        <w:t xml:space="preserve"> </w:t>
      </w:r>
      <w:r w:rsidRPr="00205D7C">
        <w:rPr>
          <w:rFonts w:cs="Arial"/>
          <w:spacing w:val="-1"/>
        </w:rPr>
        <w:t>interviewed</w:t>
      </w:r>
    </w:p>
    <w:p w14:paraId="72F8A025" w14:textId="77777777" w:rsidR="00DF7719" w:rsidRPr="00665863" w:rsidRDefault="004A7FD1" w:rsidP="00665863">
      <w:pPr>
        <w:pStyle w:val="BodyText"/>
        <w:numPr>
          <w:ilvl w:val="0"/>
          <w:numId w:val="7"/>
        </w:numPr>
        <w:tabs>
          <w:tab w:val="left" w:pos="401"/>
        </w:tabs>
        <w:spacing w:before="137"/>
        <w:ind w:left="426" w:right="424" w:hanging="306"/>
        <w:rPr>
          <w:rFonts w:cs="Arial"/>
          <w:spacing w:val="-1"/>
        </w:rPr>
      </w:pPr>
      <w:r w:rsidRPr="00205D7C">
        <w:rPr>
          <w:rFonts w:cs="Arial"/>
          <w:spacing w:val="-1"/>
        </w:rPr>
        <w:t>what</w:t>
      </w:r>
      <w:r w:rsidRPr="00665863">
        <w:rPr>
          <w:rFonts w:cs="Arial"/>
          <w:spacing w:val="-1"/>
        </w:rPr>
        <w:t xml:space="preserve"> </w:t>
      </w:r>
      <w:r w:rsidRPr="00205D7C">
        <w:rPr>
          <w:rFonts w:cs="Arial"/>
          <w:spacing w:val="-1"/>
        </w:rPr>
        <w:t>facilities</w:t>
      </w:r>
      <w:r w:rsidRPr="00665863">
        <w:rPr>
          <w:rFonts w:cs="Arial"/>
          <w:spacing w:val="-1"/>
        </w:rPr>
        <w:t xml:space="preserve"> </w:t>
      </w:r>
      <w:r w:rsidRPr="00205D7C">
        <w:rPr>
          <w:rFonts w:cs="Arial"/>
          <w:spacing w:val="-1"/>
        </w:rPr>
        <w:t>were</w:t>
      </w:r>
      <w:r w:rsidRPr="00665863">
        <w:rPr>
          <w:rFonts w:cs="Arial"/>
          <w:spacing w:val="-1"/>
        </w:rPr>
        <w:t xml:space="preserve"> </w:t>
      </w:r>
      <w:r w:rsidRPr="00205D7C">
        <w:rPr>
          <w:rFonts w:cs="Arial"/>
          <w:spacing w:val="-1"/>
        </w:rPr>
        <w:t>seen</w:t>
      </w:r>
      <w:r w:rsidRPr="00665863">
        <w:rPr>
          <w:rFonts w:cs="Arial"/>
          <w:spacing w:val="-1"/>
        </w:rPr>
        <w:t xml:space="preserve"> or</w:t>
      </w:r>
      <w:r w:rsidRPr="00205D7C">
        <w:rPr>
          <w:rFonts w:cs="Arial"/>
          <w:spacing w:val="-1"/>
        </w:rPr>
        <w:t xml:space="preserve"> visited</w:t>
      </w:r>
    </w:p>
    <w:p w14:paraId="47249FBB" w14:textId="77777777" w:rsidR="00DF7719" w:rsidRPr="00665863" w:rsidRDefault="004A7FD1" w:rsidP="00665863">
      <w:pPr>
        <w:pStyle w:val="BodyText"/>
        <w:numPr>
          <w:ilvl w:val="0"/>
          <w:numId w:val="7"/>
        </w:numPr>
        <w:tabs>
          <w:tab w:val="left" w:pos="401"/>
        </w:tabs>
        <w:spacing w:before="137"/>
        <w:ind w:left="426" w:right="424" w:hanging="306"/>
        <w:rPr>
          <w:rFonts w:cs="Arial"/>
          <w:spacing w:val="-1"/>
        </w:rPr>
      </w:pPr>
      <w:r w:rsidRPr="00665863">
        <w:rPr>
          <w:rFonts w:cs="Arial"/>
          <w:spacing w:val="-1"/>
        </w:rPr>
        <w:t xml:space="preserve">any </w:t>
      </w:r>
      <w:r w:rsidRPr="00205D7C">
        <w:rPr>
          <w:rFonts w:cs="Arial"/>
          <w:spacing w:val="-1"/>
        </w:rPr>
        <w:t>other</w:t>
      </w:r>
      <w:r w:rsidRPr="00665863">
        <w:rPr>
          <w:rFonts w:cs="Arial"/>
          <w:spacing w:val="-1"/>
        </w:rPr>
        <w:t xml:space="preserve"> </w:t>
      </w:r>
      <w:r w:rsidRPr="00205D7C">
        <w:rPr>
          <w:rFonts w:cs="Arial"/>
          <w:spacing w:val="-1"/>
        </w:rPr>
        <w:t>activities</w:t>
      </w:r>
      <w:r w:rsidRPr="00665863">
        <w:rPr>
          <w:rFonts w:cs="Arial"/>
          <w:spacing w:val="-1"/>
        </w:rPr>
        <w:t xml:space="preserve"> </w:t>
      </w:r>
      <w:r w:rsidRPr="00205D7C">
        <w:rPr>
          <w:rFonts w:cs="Arial"/>
          <w:spacing w:val="-1"/>
        </w:rPr>
        <w:t>relevant</w:t>
      </w:r>
      <w:r w:rsidRPr="00665863">
        <w:rPr>
          <w:rFonts w:cs="Arial"/>
          <w:spacing w:val="-1"/>
        </w:rPr>
        <w:t xml:space="preserve"> </w:t>
      </w:r>
      <w:r w:rsidRPr="00205D7C">
        <w:rPr>
          <w:rFonts w:cs="Arial"/>
          <w:spacing w:val="-1"/>
        </w:rPr>
        <w:t>to</w:t>
      </w:r>
      <w:r w:rsidRPr="00665863">
        <w:rPr>
          <w:rFonts w:cs="Arial"/>
          <w:spacing w:val="-1"/>
        </w:rPr>
        <w:t xml:space="preserve"> </w:t>
      </w:r>
      <w:r w:rsidRPr="00205D7C">
        <w:rPr>
          <w:rFonts w:cs="Arial"/>
          <w:spacing w:val="-1"/>
        </w:rPr>
        <w:t>the</w:t>
      </w:r>
      <w:r w:rsidRPr="00665863">
        <w:rPr>
          <w:rFonts w:cs="Arial"/>
          <w:spacing w:val="-1"/>
        </w:rPr>
        <w:t xml:space="preserve"> </w:t>
      </w:r>
      <w:r w:rsidRPr="00205D7C">
        <w:rPr>
          <w:rFonts w:cs="Arial"/>
          <w:spacing w:val="-1"/>
        </w:rPr>
        <w:t>review</w:t>
      </w:r>
    </w:p>
    <w:p w14:paraId="63109F2D" w14:textId="77777777" w:rsidR="00DF7719" w:rsidRPr="00205D7C" w:rsidRDefault="00DF7719" w:rsidP="00205D7C">
      <w:pPr>
        <w:rPr>
          <w:rFonts w:ascii="Arial" w:eastAsia="Arial" w:hAnsi="Arial" w:cs="Arial"/>
          <w:sz w:val="24"/>
          <w:szCs w:val="24"/>
        </w:rPr>
      </w:pPr>
    </w:p>
    <w:p w14:paraId="0896AD96" w14:textId="217EA1B2" w:rsidR="00DF7719" w:rsidRPr="00366774" w:rsidRDefault="004A7FD1" w:rsidP="00366774">
      <w:pPr>
        <w:pStyle w:val="Heading2"/>
        <w:spacing w:before="139"/>
        <w:rPr>
          <w:rFonts w:cs="Arial"/>
          <w:b w:val="0"/>
          <w:bCs w:val="0"/>
        </w:rPr>
      </w:pPr>
      <w:r w:rsidRPr="00205D7C">
        <w:rPr>
          <w:rFonts w:cs="Arial"/>
          <w:spacing w:val="-1"/>
          <w:u w:val="thick" w:color="000000"/>
        </w:rPr>
        <w:t>Evaluation</w:t>
      </w:r>
      <w:r w:rsidRPr="00205D7C">
        <w:rPr>
          <w:rFonts w:cs="Arial"/>
          <w:u w:val="thick" w:color="000000"/>
        </w:rPr>
        <w:t xml:space="preserve"> </w:t>
      </w:r>
      <w:r w:rsidRPr="00205D7C">
        <w:rPr>
          <w:rFonts w:cs="Arial"/>
          <w:spacing w:val="-1"/>
          <w:u w:val="thick" w:color="000000"/>
        </w:rPr>
        <w:t>Criteria</w:t>
      </w:r>
      <w:r w:rsidR="00366774" w:rsidRPr="00366774">
        <w:rPr>
          <w:rFonts w:cs="Arial"/>
          <w:spacing w:val="-1"/>
          <w:u w:color="000000"/>
        </w:rPr>
        <w:t xml:space="preserve"> </w:t>
      </w:r>
      <w:r w:rsidR="00366774" w:rsidRPr="00366774">
        <w:rPr>
          <w:rFonts w:cs="Arial"/>
          <w:b w:val="0"/>
          <w:bCs w:val="0"/>
          <w:spacing w:val="-1"/>
          <w:u w:color="000000"/>
        </w:rPr>
        <w:t>(</w:t>
      </w:r>
      <w:r w:rsidRPr="00366774">
        <w:rPr>
          <w:rFonts w:cs="Arial"/>
          <w:b w:val="0"/>
          <w:bCs w:val="0"/>
          <w:spacing w:val="-1"/>
        </w:rPr>
        <w:t>Reviewers</w:t>
      </w:r>
      <w:r w:rsidRPr="00366774">
        <w:rPr>
          <w:rFonts w:cs="Arial"/>
          <w:b w:val="0"/>
          <w:bCs w:val="0"/>
        </w:rPr>
        <w:t xml:space="preserve"> </w:t>
      </w:r>
      <w:r w:rsidRPr="00366774">
        <w:rPr>
          <w:rFonts w:cs="Arial"/>
          <w:b w:val="0"/>
          <w:bCs w:val="0"/>
          <w:spacing w:val="-1"/>
        </w:rPr>
        <w:t xml:space="preserve">are </w:t>
      </w:r>
      <w:r w:rsidRPr="00366774">
        <w:rPr>
          <w:rFonts w:cs="Arial"/>
          <w:b w:val="0"/>
          <w:bCs w:val="0"/>
        </w:rPr>
        <w:t>asked</w:t>
      </w:r>
      <w:r w:rsidRPr="00366774">
        <w:rPr>
          <w:rFonts w:cs="Arial"/>
          <w:b w:val="0"/>
          <w:bCs w:val="0"/>
          <w:spacing w:val="-1"/>
        </w:rPr>
        <w:t xml:space="preserve"> </w:t>
      </w:r>
      <w:r w:rsidRPr="00366774">
        <w:rPr>
          <w:rFonts w:cs="Arial"/>
          <w:b w:val="0"/>
          <w:bCs w:val="0"/>
        </w:rPr>
        <w:t>to</w:t>
      </w:r>
      <w:r w:rsidRPr="00366774">
        <w:rPr>
          <w:rFonts w:cs="Arial"/>
          <w:b w:val="0"/>
          <w:bCs w:val="0"/>
          <w:spacing w:val="-1"/>
        </w:rPr>
        <w:t xml:space="preserve"> provide feedback</w:t>
      </w:r>
      <w:r w:rsidRPr="00366774">
        <w:rPr>
          <w:rFonts w:cs="Arial"/>
          <w:b w:val="0"/>
          <w:bCs w:val="0"/>
        </w:rPr>
        <w:t xml:space="preserve"> on</w:t>
      </w:r>
      <w:r w:rsidRPr="00366774">
        <w:rPr>
          <w:rFonts w:cs="Arial"/>
          <w:b w:val="0"/>
          <w:bCs w:val="0"/>
          <w:spacing w:val="-1"/>
        </w:rPr>
        <w:t xml:space="preserve"> </w:t>
      </w:r>
      <w:r w:rsidR="00366774" w:rsidRPr="00366774">
        <w:rPr>
          <w:rFonts w:cs="Arial"/>
          <w:b w:val="0"/>
          <w:bCs w:val="0"/>
          <w:spacing w:val="-1"/>
        </w:rPr>
        <w:t xml:space="preserve">each of </w:t>
      </w:r>
      <w:r w:rsidRPr="00366774">
        <w:rPr>
          <w:rFonts w:cs="Arial"/>
          <w:b w:val="0"/>
          <w:bCs w:val="0"/>
          <w:spacing w:val="-1"/>
        </w:rPr>
        <w:t>the</w:t>
      </w:r>
      <w:r w:rsidRPr="00366774">
        <w:rPr>
          <w:rFonts w:cs="Arial"/>
          <w:b w:val="0"/>
          <w:bCs w:val="0"/>
          <w:spacing w:val="1"/>
        </w:rPr>
        <w:t xml:space="preserve"> </w:t>
      </w:r>
      <w:r w:rsidRPr="00366774">
        <w:rPr>
          <w:rFonts w:cs="Arial"/>
          <w:b w:val="0"/>
          <w:bCs w:val="0"/>
          <w:spacing w:val="-1"/>
        </w:rPr>
        <w:t>following</w:t>
      </w:r>
      <w:r w:rsidR="00366774" w:rsidRPr="00366774">
        <w:rPr>
          <w:rFonts w:cs="Arial"/>
          <w:b w:val="0"/>
          <w:bCs w:val="0"/>
          <w:spacing w:val="1"/>
        </w:rPr>
        <w:t>)</w:t>
      </w:r>
    </w:p>
    <w:bookmarkEnd w:id="0"/>
    <w:p w14:paraId="178E0FBD" w14:textId="77777777" w:rsidR="00DF7719" w:rsidRPr="00205D7C" w:rsidRDefault="00DF7719" w:rsidP="00205D7C">
      <w:pPr>
        <w:rPr>
          <w:rFonts w:ascii="Arial" w:eastAsia="Arial" w:hAnsi="Arial" w:cs="Arial"/>
          <w:sz w:val="24"/>
          <w:szCs w:val="24"/>
        </w:rPr>
      </w:pPr>
    </w:p>
    <w:p w14:paraId="3FFE7AA3" w14:textId="392223B5" w:rsidR="00DF7719" w:rsidRPr="00205D7C" w:rsidRDefault="00205D7C" w:rsidP="00205D7C">
      <w:pPr>
        <w:pStyle w:val="Heading2"/>
        <w:rPr>
          <w:rFonts w:cs="Arial"/>
          <w:b w:val="0"/>
          <w:bCs w:val="0"/>
        </w:rPr>
      </w:pPr>
      <w:r>
        <w:rPr>
          <w:rFonts w:cs="Arial"/>
          <w:spacing w:val="-1"/>
        </w:rPr>
        <w:t xml:space="preserve">Program </w:t>
      </w:r>
      <w:r w:rsidRPr="00205D7C">
        <w:rPr>
          <w:rFonts w:cs="Arial"/>
          <w:spacing w:val="-1"/>
        </w:rPr>
        <w:t>Objectives</w:t>
      </w:r>
    </w:p>
    <w:p w14:paraId="20B382CD" w14:textId="782E3F72" w:rsidR="00DF7719" w:rsidRPr="00205D7C" w:rsidRDefault="004A7FD1" w:rsidP="00665863">
      <w:pPr>
        <w:pStyle w:val="BodyText"/>
        <w:numPr>
          <w:ilvl w:val="0"/>
          <w:numId w:val="27"/>
        </w:numPr>
        <w:tabs>
          <w:tab w:val="left" w:pos="401"/>
        </w:tabs>
        <w:spacing w:before="137"/>
        <w:ind w:left="426" w:right="424" w:hanging="306"/>
        <w:rPr>
          <w:rFonts w:cs="Arial"/>
        </w:rPr>
      </w:pPr>
      <w:r w:rsidRPr="00205D7C">
        <w:rPr>
          <w:rFonts w:cs="Arial"/>
          <w:spacing w:val="-1"/>
        </w:rPr>
        <w:t>consistency</w:t>
      </w:r>
      <w:r w:rsidRPr="00205D7C">
        <w:rPr>
          <w:rFonts w:cs="Arial"/>
        </w:rPr>
        <w:t xml:space="preserve"> </w:t>
      </w:r>
      <w:r w:rsidRPr="00205D7C">
        <w:rPr>
          <w:rFonts w:cs="Arial"/>
          <w:spacing w:val="-1"/>
        </w:rPr>
        <w:t>of</w:t>
      </w:r>
      <w:r w:rsidRPr="00205D7C">
        <w:rPr>
          <w:rFonts w:cs="Arial"/>
        </w:rPr>
        <w:t xml:space="preserve"> </w:t>
      </w:r>
      <w:r w:rsidRPr="00205D7C">
        <w:rPr>
          <w:rFonts w:cs="Arial"/>
          <w:spacing w:val="-1"/>
        </w:rPr>
        <w:t>the</w:t>
      </w:r>
      <w:r w:rsidRPr="00205D7C">
        <w:rPr>
          <w:rFonts w:cs="Arial"/>
          <w:spacing w:val="1"/>
        </w:rPr>
        <w:t xml:space="preserve"> </w:t>
      </w:r>
      <w:r w:rsidRPr="00205D7C">
        <w:rPr>
          <w:rFonts w:cs="Arial"/>
          <w:spacing w:val="-1"/>
        </w:rPr>
        <w:t>program</w:t>
      </w:r>
      <w:r w:rsidRPr="00205D7C">
        <w:rPr>
          <w:rFonts w:cs="Arial"/>
          <w:spacing w:val="2"/>
        </w:rPr>
        <w:t xml:space="preserve"> </w:t>
      </w:r>
      <w:r w:rsidRPr="00205D7C">
        <w:rPr>
          <w:rFonts w:cs="Arial"/>
          <w:spacing w:val="-1"/>
        </w:rPr>
        <w:t>with</w:t>
      </w:r>
      <w:r w:rsidRPr="00205D7C">
        <w:rPr>
          <w:rFonts w:cs="Arial"/>
          <w:spacing w:val="1"/>
        </w:rPr>
        <w:t xml:space="preserve"> </w:t>
      </w:r>
      <w:r w:rsidRPr="00205D7C">
        <w:rPr>
          <w:rFonts w:cs="Arial"/>
          <w:spacing w:val="-1"/>
        </w:rPr>
        <w:t>Western’s</w:t>
      </w:r>
      <w:r w:rsidRPr="00205D7C">
        <w:rPr>
          <w:rFonts w:cs="Arial"/>
          <w:spacing w:val="-2"/>
        </w:rPr>
        <w:t xml:space="preserve"> </w:t>
      </w:r>
      <w:r w:rsidRPr="00205D7C">
        <w:rPr>
          <w:rFonts w:cs="Arial"/>
          <w:spacing w:val="-1"/>
        </w:rPr>
        <w:t>mission,</w:t>
      </w:r>
      <w:r w:rsidRPr="00205D7C">
        <w:rPr>
          <w:rFonts w:cs="Arial"/>
        </w:rPr>
        <w:t xml:space="preserve"> </w:t>
      </w:r>
      <w:r w:rsidRPr="00205D7C">
        <w:rPr>
          <w:rFonts w:cs="Arial"/>
          <w:spacing w:val="-1"/>
        </w:rPr>
        <w:t>values,</w:t>
      </w:r>
      <w:r w:rsidRPr="00205D7C">
        <w:rPr>
          <w:rFonts w:cs="Arial"/>
        </w:rPr>
        <w:t xml:space="preserve"> </w:t>
      </w:r>
      <w:r w:rsidRPr="00205D7C">
        <w:rPr>
          <w:rFonts w:cs="Arial"/>
          <w:spacing w:val="-1"/>
        </w:rPr>
        <w:t>strategic</w:t>
      </w:r>
      <w:r w:rsidRPr="00205D7C">
        <w:rPr>
          <w:rFonts w:cs="Arial"/>
        </w:rPr>
        <w:t xml:space="preserve"> </w:t>
      </w:r>
      <w:r w:rsidRPr="00205D7C">
        <w:rPr>
          <w:rFonts w:cs="Arial"/>
          <w:spacing w:val="-1"/>
        </w:rPr>
        <w:t>priorities,</w:t>
      </w:r>
      <w:r w:rsidRPr="00205D7C">
        <w:rPr>
          <w:rFonts w:cs="Arial"/>
        </w:rPr>
        <w:t xml:space="preserve"> </w:t>
      </w:r>
      <w:r w:rsidRPr="00205D7C">
        <w:rPr>
          <w:rFonts w:cs="Arial"/>
          <w:spacing w:val="-1"/>
        </w:rPr>
        <w:t>and</w:t>
      </w:r>
      <w:r w:rsidR="005F7E34">
        <w:rPr>
          <w:rFonts w:cs="Arial"/>
          <w:spacing w:val="71"/>
        </w:rPr>
        <w:t xml:space="preserve"> </w:t>
      </w:r>
      <w:r w:rsidRPr="00205D7C">
        <w:rPr>
          <w:rFonts w:cs="Arial"/>
          <w:spacing w:val="-1"/>
        </w:rPr>
        <w:t>academic</w:t>
      </w:r>
      <w:r w:rsidRPr="00205D7C">
        <w:rPr>
          <w:rFonts w:cs="Arial"/>
          <w:spacing w:val="-2"/>
        </w:rPr>
        <w:t xml:space="preserve"> </w:t>
      </w:r>
      <w:proofErr w:type="gramStart"/>
      <w:r w:rsidRPr="00205D7C">
        <w:rPr>
          <w:rFonts w:cs="Arial"/>
          <w:spacing w:val="-1"/>
        </w:rPr>
        <w:t>plans;</w:t>
      </w:r>
      <w:proofErr w:type="gramEnd"/>
    </w:p>
    <w:p w14:paraId="21ADC62B" w14:textId="77777777" w:rsidR="00DF7719" w:rsidRPr="00205D7C" w:rsidRDefault="004A7FD1" w:rsidP="00665863">
      <w:pPr>
        <w:pStyle w:val="BodyText"/>
        <w:numPr>
          <w:ilvl w:val="0"/>
          <w:numId w:val="27"/>
        </w:numPr>
        <w:tabs>
          <w:tab w:val="left" w:pos="401"/>
        </w:tabs>
        <w:spacing w:before="137"/>
        <w:ind w:left="426" w:right="424" w:hanging="306"/>
        <w:rPr>
          <w:rFonts w:cs="Arial"/>
        </w:rPr>
      </w:pPr>
      <w:r w:rsidRPr="00205D7C">
        <w:rPr>
          <w:rFonts w:cs="Arial"/>
          <w:spacing w:val="-1"/>
        </w:rPr>
        <w:t>clarity</w:t>
      </w:r>
      <w:r w:rsidRPr="00205D7C">
        <w:rPr>
          <w:rFonts w:cs="Arial"/>
        </w:rPr>
        <w:t xml:space="preserve"> and</w:t>
      </w:r>
      <w:r w:rsidRPr="00205D7C">
        <w:rPr>
          <w:rFonts w:cs="Arial"/>
          <w:spacing w:val="-1"/>
        </w:rPr>
        <w:t xml:space="preserve"> appropriateness</w:t>
      </w:r>
      <w:r w:rsidRPr="00205D7C">
        <w:rPr>
          <w:rFonts w:cs="Arial"/>
          <w:spacing w:val="-2"/>
        </w:rPr>
        <w:t xml:space="preserve"> </w:t>
      </w:r>
      <w:r w:rsidRPr="00205D7C">
        <w:rPr>
          <w:rFonts w:cs="Arial"/>
        </w:rPr>
        <w:t>of</w:t>
      </w:r>
      <w:r w:rsidRPr="00205D7C">
        <w:rPr>
          <w:rFonts w:cs="Arial"/>
          <w:spacing w:val="-2"/>
        </w:rPr>
        <w:t xml:space="preserve"> </w:t>
      </w:r>
      <w:r w:rsidRPr="00205D7C">
        <w:rPr>
          <w:rFonts w:cs="Arial"/>
        </w:rPr>
        <w:t>the</w:t>
      </w:r>
      <w:r w:rsidRPr="00205D7C">
        <w:rPr>
          <w:rFonts w:cs="Arial"/>
          <w:spacing w:val="-1"/>
        </w:rPr>
        <w:t xml:space="preserve"> program’s</w:t>
      </w:r>
      <w:r w:rsidRPr="00205D7C">
        <w:rPr>
          <w:rFonts w:cs="Arial"/>
        </w:rPr>
        <w:t xml:space="preserve"> </w:t>
      </w:r>
      <w:r w:rsidRPr="00205D7C">
        <w:rPr>
          <w:rFonts w:cs="Arial"/>
          <w:spacing w:val="-1"/>
        </w:rPr>
        <w:t>requirements</w:t>
      </w:r>
      <w:r w:rsidRPr="00205D7C">
        <w:rPr>
          <w:rFonts w:cs="Arial"/>
        </w:rPr>
        <w:t xml:space="preserve"> </w:t>
      </w:r>
      <w:r w:rsidRPr="00205D7C">
        <w:rPr>
          <w:rFonts w:cs="Arial"/>
          <w:spacing w:val="-1"/>
        </w:rPr>
        <w:t>and associated</w:t>
      </w:r>
      <w:r w:rsidRPr="00205D7C">
        <w:rPr>
          <w:rFonts w:cs="Arial"/>
          <w:spacing w:val="1"/>
        </w:rPr>
        <w:t xml:space="preserve"> </w:t>
      </w:r>
      <w:r w:rsidRPr="00205D7C">
        <w:rPr>
          <w:rFonts w:cs="Arial"/>
          <w:spacing w:val="-1"/>
        </w:rPr>
        <w:t>learning</w:t>
      </w:r>
      <w:r w:rsidRPr="00205D7C">
        <w:rPr>
          <w:rFonts w:cs="Arial"/>
          <w:spacing w:val="59"/>
        </w:rPr>
        <w:t xml:space="preserve"> </w:t>
      </w:r>
      <w:r w:rsidRPr="00205D7C">
        <w:rPr>
          <w:rFonts w:cs="Arial"/>
          <w:spacing w:val="-1"/>
        </w:rPr>
        <w:t>outcomes</w:t>
      </w:r>
      <w:r w:rsidRPr="00205D7C">
        <w:rPr>
          <w:rFonts w:cs="Arial"/>
          <w:spacing w:val="-2"/>
        </w:rPr>
        <w:t xml:space="preserve"> </w:t>
      </w:r>
      <w:r w:rsidRPr="00205D7C">
        <w:rPr>
          <w:rFonts w:cs="Arial"/>
          <w:spacing w:val="-1"/>
        </w:rPr>
        <w:t>in</w:t>
      </w:r>
      <w:r w:rsidRPr="00205D7C">
        <w:rPr>
          <w:rFonts w:cs="Arial"/>
          <w:spacing w:val="1"/>
        </w:rPr>
        <w:t xml:space="preserve"> </w:t>
      </w:r>
      <w:r w:rsidRPr="00205D7C">
        <w:rPr>
          <w:rFonts w:cs="Arial"/>
          <w:spacing w:val="-1"/>
        </w:rPr>
        <w:t>relation</w:t>
      </w:r>
      <w:r w:rsidRPr="00205D7C">
        <w:rPr>
          <w:rFonts w:cs="Arial"/>
          <w:spacing w:val="1"/>
        </w:rPr>
        <w:t xml:space="preserve"> </w:t>
      </w:r>
      <w:r w:rsidRPr="00205D7C">
        <w:rPr>
          <w:rFonts w:cs="Arial"/>
          <w:spacing w:val="-1"/>
        </w:rPr>
        <w:t xml:space="preserve">to </w:t>
      </w:r>
      <w:r w:rsidRPr="00205D7C">
        <w:rPr>
          <w:rFonts w:cs="Arial"/>
        </w:rPr>
        <w:t>the</w:t>
      </w:r>
      <w:r w:rsidRPr="00205D7C">
        <w:rPr>
          <w:rFonts w:cs="Arial"/>
          <w:spacing w:val="-1"/>
        </w:rPr>
        <w:t xml:space="preserve"> Western</w:t>
      </w:r>
      <w:r w:rsidRPr="00205D7C">
        <w:rPr>
          <w:rFonts w:cs="Arial"/>
          <w:spacing w:val="1"/>
        </w:rPr>
        <w:t xml:space="preserve"> </w:t>
      </w:r>
      <w:r w:rsidRPr="00205D7C">
        <w:rPr>
          <w:rFonts w:cs="Arial"/>
          <w:spacing w:val="-1"/>
        </w:rPr>
        <w:t>Degree Outcomes</w:t>
      </w:r>
    </w:p>
    <w:p w14:paraId="22983557" w14:textId="77777777" w:rsidR="00DF7719" w:rsidRPr="00205D7C" w:rsidRDefault="00DF7719" w:rsidP="00205D7C">
      <w:pPr>
        <w:rPr>
          <w:rFonts w:ascii="Arial" w:eastAsia="Arial" w:hAnsi="Arial" w:cs="Arial"/>
          <w:sz w:val="24"/>
          <w:szCs w:val="24"/>
        </w:rPr>
      </w:pPr>
    </w:p>
    <w:p w14:paraId="44431CA7" w14:textId="70636473" w:rsidR="00DF7719" w:rsidRPr="00205D7C" w:rsidRDefault="00205D7C" w:rsidP="00205D7C">
      <w:pPr>
        <w:pStyle w:val="Heading2"/>
        <w:spacing w:before="139"/>
        <w:rPr>
          <w:rFonts w:cs="Arial"/>
          <w:b w:val="0"/>
          <w:bCs w:val="0"/>
        </w:rPr>
      </w:pPr>
      <w:r w:rsidRPr="00205D7C">
        <w:rPr>
          <w:rFonts w:cs="Arial"/>
          <w:spacing w:val="-1"/>
        </w:rPr>
        <w:t>Program Requirements</w:t>
      </w:r>
    </w:p>
    <w:p w14:paraId="0634DE06" w14:textId="35CA5A65" w:rsidR="00205D7C" w:rsidRPr="005F7E34" w:rsidRDefault="00205D7C" w:rsidP="005F7E34">
      <w:pPr>
        <w:pStyle w:val="BodyText"/>
        <w:numPr>
          <w:ilvl w:val="0"/>
          <w:numId w:val="14"/>
        </w:numPr>
        <w:tabs>
          <w:tab w:val="left" w:pos="401"/>
        </w:tabs>
        <w:spacing w:before="137"/>
        <w:ind w:left="426" w:right="424" w:hanging="306"/>
        <w:rPr>
          <w:rFonts w:cs="Arial"/>
          <w:spacing w:val="-1"/>
        </w:rPr>
      </w:pPr>
      <w:r w:rsidRPr="005F7E34">
        <w:rPr>
          <w:rFonts w:cs="Arial"/>
          <w:spacing w:val="-1"/>
        </w:rPr>
        <w:t>Appropriateness of the program’s structure and the requirements to meet its objectives</w:t>
      </w:r>
      <w:r w:rsidR="005F7E34" w:rsidRPr="005F7E34">
        <w:rPr>
          <w:rFonts w:cs="Arial"/>
          <w:spacing w:val="-1"/>
        </w:rPr>
        <w:t>,</w:t>
      </w:r>
      <w:r w:rsidRPr="005F7E34">
        <w:rPr>
          <w:rFonts w:cs="Arial"/>
          <w:spacing w:val="-1"/>
        </w:rPr>
        <w:t xml:space="preserve"> the program-level learning outcomes</w:t>
      </w:r>
      <w:r w:rsidR="005F7E34" w:rsidRPr="005F7E34">
        <w:rPr>
          <w:rFonts w:cs="Arial"/>
          <w:spacing w:val="-1"/>
        </w:rPr>
        <w:t xml:space="preserve"> and the Western Degree </w:t>
      </w:r>
      <w:proofErr w:type="gramStart"/>
      <w:r w:rsidR="005F7E34" w:rsidRPr="005F7E34">
        <w:rPr>
          <w:rFonts w:cs="Arial"/>
          <w:spacing w:val="-1"/>
        </w:rPr>
        <w:t>Outcomes</w:t>
      </w:r>
      <w:r w:rsidRPr="005F7E34">
        <w:rPr>
          <w:rFonts w:cs="Arial"/>
          <w:spacing w:val="-1"/>
        </w:rPr>
        <w:t>;</w:t>
      </w:r>
      <w:proofErr w:type="gramEnd"/>
      <w:r w:rsidRPr="005F7E34">
        <w:rPr>
          <w:rFonts w:cs="Arial"/>
          <w:spacing w:val="-1"/>
        </w:rPr>
        <w:t xml:space="preserve"> </w:t>
      </w:r>
    </w:p>
    <w:p w14:paraId="7B661685" w14:textId="548EB195" w:rsidR="00205D7C" w:rsidRPr="005F7E34" w:rsidRDefault="00205D7C" w:rsidP="005F7E34">
      <w:pPr>
        <w:pStyle w:val="BodyText"/>
        <w:numPr>
          <w:ilvl w:val="0"/>
          <w:numId w:val="14"/>
        </w:numPr>
        <w:tabs>
          <w:tab w:val="left" w:pos="401"/>
        </w:tabs>
        <w:spacing w:before="137"/>
        <w:ind w:left="426" w:right="424" w:hanging="306"/>
        <w:rPr>
          <w:rFonts w:cs="Arial"/>
          <w:spacing w:val="-1"/>
        </w:rPr>
      </w:pPr>
      <w:r w:rsidRPr="005F7E34">
        <w:rPr>
          <w:rFonts w:cs="Arial"/>
          <w:spacing w:val="-1"/>
        </w:rPr>
        <w:t xml:space="preserve">Appropriateness and effectiveness of the mode(s) of delivery (e.g., classroom format, online, blended, community-engaged learning, problem-based, compressed part-time, multi-campus, inter-institutional) to facilitate students’ successful completion of the program-level learning </w:t>
      </w:r>
      <w:proofErr w:type="gramStart"/>
      <w:r w:rsidRPr="005F7E34">
        <w:rPr>
          <w:rFonts w:cs="Arial"/>
          <w:spacing w:val="-1"/>
        </w:rPr>
        <w:t>outcomes;</w:t>
      </w:r>
      <w:proofErr w:type="gramEnd"/>
      <w:r w:rsidRPr="005F7E34">
        <w:rPr>
          <w:rFonts w:cs="Arial"/>
          <w:spacing w:val="-1"/>
        </w:rPr>
        <w:t xml:space="preserve"> </w:t>
      </w:r>
    </w:p>
    <w:p w14:paraId="167AF763" w14:textId="013F7461" w:rsidR="00205D7C" w:rsidRPr="00205D7C" w:rsidRDefault="00205D7C" w:rsidP="005F7E34">
      <w:pPr>
        <w:pStyle w:val="BodyText"/>
        <w:numPr>
          <w:ilvl w:val="0"/>
          <w:numId w:val="14"/>
        </w:numPr>
        <w:tabs>
          <w:tab w:val="left" w:pos="401"/>
        </w:tabs>
        <w:spacing w:before="137"/>
        <w:ind w:left="426" w:right="424" w:hanging="306"/>
        <w:rPr>
          <w:rFonts w:cs="Arial"/>
          <w:spacing w:val="-1"/>
        </w:rPr>
      </w:pPr>
      <w:r w:rsidRPr="00205D7C">
        <w:rPr>
          <w:rFonts w:cs="Arial"/>
          <w:spacing w:val="-1"/>
        </w:rPr>
        <w:t xml:space="preserve">Ways in which the curriculum addresses the current state of the discipline or area of study; and </w:t>
      </w:r>
    </w:p>
    <w:p w14:paraId="29C226F4" w14:textId="5C6E8D4E" w:rsidR="005F7E34" w:rsidRPr="005F7E34" w:rsidRDefault="00205D7C" w:rsidP="005F7E34">
      <w:pPr>
        <w:pStyle w:val="BodyText"/>
        <w:numPr>
          <w:ilvl w:val="0"/>
          <w:numId w:val="14"/>
        </w:numPr>
        <w:tabs>
          <w:tab w:val="left" w:pos="387"/>
        </w:tabs>
        <w:spacing w:before="137"/>
        <w:ind w:left="426" w:right="424" w:hanging="306"/>
        <w:rPr>
          <w:rFonts w:cs="Arial"/>
          <w:spacing w:val="-1"/>
        </w:rPr>
      </w:pPr>
      <w:r w:rsidRPr="005F7E34">
        <w:rPr>
          <w:rFonts w:cs="Arial"/>
          <w:spacing w:val="-1"/>
        </w:rPr>
        <w:t xml:space="preserve">Ways in which the program actions Western’s commitment to Equity, Diversity, </w:t>
      </w:r>
      <w:r w:rsidRPr="005F7E34">
        <w:rPr>
          <w:rFonts w:cs="Arial"/>
          <w:spacing w:val="-1"/>
        </w:rPr>
        <w:lastRenderedPageBreak/>
        <w:t>Inclusion (EDI), decolonization and Indigenization.</w:t>
      </w:r>
    </w:p>
    <w:p w14:paraId="1D1F2009" w14:textId="77777777" w:rsidR="005F7E34" w:rsidRPr="005F7E34" w:rsidRDefault="005F7E34" w:rsidP="005F7E34">
      <w:pPr>
        <w:pStyle w:val="BodyText"/>
        <w:tabs>
          <w:tab w:val="left" w:pos="387"/>
        </w:tabs>
        <w:spacing w:before="69"/>
        <w:ind w:right="424"/>
        <w:rPr>
          <w:rFonts w:cs="Arial"/>
        </w:rPr>
      </w:pPr>
    </w:p>
    <w:p w14:paraId="2ACA2751" w14:textId="185D3436" w:rsidR="00DF7719" w:rsidRPr="005F7E34" w:rsidRDefault="004A7FD1" w:rsidP="005F7E34">
      <w:pPr>
        <w:pStyle w:val="Heading2"/>
        <w:rPr>
          <w:rFonts w:cs="Arial"/>
          <w:b w:val="0"/>
          <w:bCs w:val="0"/>
        </w:rPr>
      </w:pPr>
      <w:r w:rsidRPr="005F7E34">
        <w:rPr>
          <w:rFonts w:cs="Arial"/>
          <w:spacing w:val="-1"/>
        </w:rPr>
        <w:t>Assessment of Teaching and Learning</w:t>
      </w:r>
    </w:p>
    <w:p w14:paraId="4B8060AA" w14:textId="232B88B5" w:rsidR="005F7E34" w:rsidRPr="005F7E34" w:rsidRDefault="005F7E34" w:rsidP="005F7E34">
      <w:pPr>
        <w:pStyle w:val="BodyText"/>
        <w:numPr>
          <w:ilvl w:val="0"/>
          <w:numId w:val="16"/>
        </w:numPr>
        <w:tabs>
          <w:tab w:val="left" w:pos="401"/>
        </w:tabs>
        <w:spacing w:before="137"/>
        <w:ind w:left="426" w:right="424" w:hanging="306"/>
        <w:rPr>
          <w:rFonts w:cs="Arial"/>
          <w:spacing w:val="-1"/>
        </w:rPr>
      </w:pPr>
      <w:r w:rsidRPr="005F7E34">
        <w:rPr>
          <w:rFonts w:cs="Arial"/>
          <w:spacing w:val="-1"/>
        </w:rPr>
        <w:t xml:space="preserve">Appropriateness and effectiveness of the methods for assessing student achievement of the program-level learning outcomes and the Western Degree Outcomes or the graduate degree level expectations; and </w:t>
      </w:r>
    </w:p>
    <w:p w14:paraId="17A5BEE6" w14:textId="7A99310E" w:rsidR="00DF7719" w:rsidRDefault="005F7E34" w:rsidP="00205D7C">
      <w:pPr>
        <w:pStyle w:val="BodyText"/>
        <w:numPr>
          <w:ilvl w:val="0"/>
          <w:numId w:val="16"/>
        </w:numPr>
        <w:tabs>
          <w:tab w:val="left" w:pos="401"/>
        </w:tabs>
        <w:spacing w:before="137"/>
        <w:ind w:left="426" w:right="424" w:hanging="306"/>
        <w:rPr>
          <w:rFonts w:cs="Arial"/>
          <w:spacing w:val="-1"/>
        </w:rPr>
      </w:pPr>
      <w:r w:rsidRPr="005F7E34">
        <w:rPr>
          <w:rFonts w:cs="Arial"/>
          <w:spacing w:val="-1"/>
        </w:rPr>
        <w:t>Appropriateness and effectiveness of the plans to monitor and assess the overall quality of the program</w:t>
      </w:r>
      <w:r w:rsidR="00B66CC2">
        <w:rPr>
          <w:rFonts w:cs="Arial"/>
          <w:spacing w:val="-1"/>
        </w:rPr>
        <w:t xml:space="preserve"> and h</w:t>
      </w:r>
      <w:r w:rsidR="00B66CC2" w:rsidRPr="00B66CC2">
        <w:rPr>
          <w:rFonts w:cs="Arial"/>
          <w:spacing w:val="-1"/>
        </w:rPr>
        <w:t xml:space="preserve">ow the resulting information </w:t>
      </w:r>
      <w:r w:rsidR="00B66CC2">
        <w:rPr>
          <w:rFonts w:cs="Arial"/>
          <w:spacing w:val="-1"/>
        </w:rPr>
        <w:t>is</w:t>
      </w:r>
      <w:r w:rsidR="00B66CC2" w:rsidRPr="00B66CC2">
        <w:rPr>
          <w:rFonts w:cs="Arial"/>
          <w:spacing w:val="-1"/>
        </w:rPr>
        <w:t xml:space="preserve"> used to inform continuous program improvement</w:t>
      </w:r>
      <w:r w:rsidR="00B66CC2">
        <w:rPr>
          <w:rFonts w:cs="Arial"/>
          <w:spacing w:val="-1"/>
        </w:rPr>
        <w:t>.</w:t>
      </w:r>
    </w:p>
    <w:p w14:paraId="6CC42395" w14:textId="77777777" w:rsidR="00366774" w:rsidRPr="00366774" w:rsidRDefault="00366774" w:rsidP="00366774">
      <w:pPr>
        <w:pStyle w:val="BodyText"/>
        <w:tabs>
          <w:tab w:val="left" w:pos="401"/>
        </w:tabs>
        <w:spacing w:before="137"/>
        <w:ind w:right="424"/>
        <w:rPr>
          <w:rFonts w:cs="Arial"/>
          <w:spacing w:val="-1"/>
        </w:rPr>
      </w:pPr>
    </w:p>
    <w:p w14:paraId="4D48D287" w14:textId="6AA7C576" w:rsidR="005F7E34" w:rsidRPr="00205D7C" w:rsidRDefault="005F7E34" w:rsidP="005F7E34">
      <w:pPr>
        <w:pStyle w:val="Heading2"/>
        <w:rPr>
          <w:rFonts w:cs="Arial"/>
          <w:b w:val="0"/>
          <w:bCs w:val="0"/>
        </w:rPr>
      </w:pPr>
      <w:r w:rsidRPr="005F7E34">
        <w:rPr>
          <w:rFonts w:cs="Arial"/>
          <w:spacing w:val="-1"/>
        </w:rPr>
        <w:t>Admission Requirements</w:t>
      </w:r>
    </w:p>
    <w:p w14:paraId="2B808A68" w14:textId="07ACBC55" w:rsidR="005F7E34" w:rsidRPr="005F7E34" w:rsidRDefault="005F7E34" w:rsidP="005F7E34">
      <w:pPr>
        <w:pStyle w:val="BodyText"/>
        <w:numPr>
          <w:ilvl w:val="0"/>
          <w:numId w:val="19"/>
        </w:numPr>
        <w:tabs>
          <w:tab w:val="left" w:pos="413"/>
        </w:tabs>
        <w:spacing w:before="137"/>
        <w:ind w:left="426" w:right="424" w:hanging="306"/>
        <w:rPr>
          <w:rFonts w:cs="Arial"/>
          <w:spacing w:val="-1"/>
        </w:rPr>
      </w:pPr>
      <w:r w:rsidRPr="005F7E34">
        <w:rPr>
          <w:rFonts w:cs="Arial"/>
          <w:spacing w:val="-1"/>
        </w:rPr>
        <w:t xml:space="preserve">Appropriateness of the program’s admission requirements given the program’s objectives and program-level learning outcomes; and </w:t>
      </w:r>
    </w:p>
    <w:p w14:paraId="6B78A269" w14:textId="7D97FD5F" w:rsidR="005F7E34" w:rsidRDefault="005F7E34" w:rsidP="00366774">
      <w:pPr>
        <w:pStyle w:val="BodyText"/>
        <w:numPr>
          <w:ilvl w:val="0"/>
          <w:numId w:val="19"/>
        </w:numPr>
        <w:tabs>
          <w:tab w:val="left" w:pos="413"/>
        </w:tabs>
        <w:spacing w:before="137"/>
        <w:ind w:left="426" w:right="424" w:hanging="306"/>
        <w:rPr>
          <w:rFonts w:cs="Arial"/>
          <w:spacing w:val="-1"/>
        </w:rPr>
      </w:pPr>
      <w:r>
        <w:rPr>
          <w:rFonts w:cs="Arial"/>
          <w:spacing w:val="-1"/>
        </w:rPr>
        <w:t>If applicable, s</w:t>
      </w:r>
      <w:r w:rsidRPr="005F7E34">
        <w:rPr>
          <w:rFonts w:cs="Arial"/>
          <w:spacing w:val="-1"/>
        </w:rPr>
        <w:t>ufficient explanation of alternative requirements</w:t>
      </w:r>
      <w:r>
        <w:rPr>
          <w:rFonts w:cs="Arial"/>
          <w:spacing w:val="-1"/>
        </w:rPr>
        <w:t xml:space="preserve"> </w:t>
      </w:r>
      <w:r w:rsidRPr="005F7E34">
        <w:rPr>
          <w:rFonts w:cs="Arial"/>
          <w:spacing w:val="-1"/>
        </w:rPr>
        <w:t xml:space="preserve">for admission into </w:t>
      </w:r>
      <w:r>
        <w:rPr>
          <w:rFonts w:cs="Arial"/>
          <w:spacing w:val="-1"/>
        </w:rPr>
        <w:t>the program</w:t>
      </w:r>
      <w:r w:rsidRPr="005F7E34">
        <w:rPr>
          <w:rFonts w:cs="Arial"/>
          <w:spacing w:val="-1"/>
        </w:rPr>
        <w:t>, e.g., minimum grade point average, additional languages or portfolios, and how the program recognizes prior work or learning experience</w:t>
      </w:r>
      <w:r>
        <w:rPr>
          <w:rFonts w:cs="Arial"/>
          <w:spacing w:val="-1"/>
        </w:rPr>
        <w:t>.</w:t>
      </w:r>
    </w:p>
    <w:p w14:paraId="4AE012C2" w14:textId="77777777" w:rsidR="00366774" w:rsidRPr="00366774" w:rsidRDefault="00366774" w:rsidP="00366774">
      <w:pPr>
        <w:pStyle w:val="BodyText"/>
        <w:tabs>
          <w:tab w:val="left" w:pos="413"/>
        </w:tabs>
        <w:spacing w:before="137"/>
        <w:ind w:right="424"/>
        <w:rPr>
          <w:rFonts w:cs="Arial"/>
          <w:spacing w:val="-1"/>
        </w:rPr>
      </w:pPr>
    </w:p>
    <w:p w14:paraId="3613226B" w14:textId="57183CF5" w:rsidR="005F7E34" w:rsidRPr="00205D7C" w:rsidRDefault="005F7E34" w:rsidP="005F7E34">
      <w:pPr>
        <w:pStyle w:val="Heading2"/>
        <w:rPr>
          <w:rFonts w:cs="Arial"/>
          <w:b w:val="0"/>
          <w:bCs w:val="0"/>
        </w:rPr>
      </w:pPr>
      <w:r w:rsidRPr="00205D7C">
        <w:rPr>
          <w:rFonts w:cs="Arial"/>
          <w:spacing w:val="-1"/>
        </w:rPr>
        <w:t>Resources</w:t>
      </w:r>
    </w:p>
    <w:p w14:paraId="7422E0E9" w14:textId="5EE377AB" w:rsidR="00FE41E4" w:rsidRPr="00FE41E4" w:rsidRDefault="00FE41E4" w:rsidP="00FE41E4">
      <w:pPr>
        <w:pStyle w:val="BodyText"/>
        <w:tabs>
          <w:tab w:val="left" w:pos="413"/>
        </w:tabs>
        <w:spacing w:before="137"/>
        <w:ind w:right="424"/>
        <w:rPr>
          <w:rFonts w:cs="Arial"/>
          <w:spacing w:val="-1"/>
        </w:rPr>
      </w:pPr>
      <w:r w:rsidRPr="00FE41E4">
        <w:rPr>
          <w:rFonts w:cs="Arial"/>
          <w:spacing w:val="-1"/>
        </w:rPr>
        <w:t xml:space="preserve">Given the program’s class sizes and cohorts as well as </w:t>
      </w:r>
      <w:r w:rsidR="00B66CC2">
        <w:rPr>
          <w:rFonts w:cs="Arial"/>
          <w:spacing w:val="-1"/>
        </w:rPr>
        <w:t>the</w:t>
      </w:r>
      <w:r w:rsidRPr="00FE41E4">
        <w:rPr>
          <w:rFonts w:cs="Arial"/>
          <w:spacing w:val="-1"/>
        </w:rPr>
        <w:t xml:space="preserve"> program-level learning outcomes: </w:t>
      </w:r>
    </w:p>
    <w:p w14:paraId="791B3989" w14:textId="4C45CBBD" w:rsidR="00FE41E4" w:rsidRPr="00FE41E4" w:rsidRDefault="00FE41E4" w:rsidP="00FE41E4">
      <w:pPr>
        <w:pStyle w:val="BodyText"/>
        <w:numPr>
          <w:ilvl w:val="0"/>
          <w:numId w:val="21"/>
        </w:numPr>
        <w:tabs>
          <w:tab w:val="left" w:pos="413"/>
        </w:tabs>
        <w:spacing w:before="137"/>
        <w:ind w:left="426" w:right="424" w:hanging="306"/>
        <w:rPr>
          <w:rFonts w:cs="Arial"/>
          <w:spacing w:val="-1"/>
        </w:rPr>
      </w:pPr>
      <w:r w:rsidRPr="00FE41E4">
        <w:rPr>
          <w:rFonts w:cs="Arial"/>
          <w:spacing w:val="-1"/>
        </w:rPr>
        <w:t xml:space="preserve">Participation of a sufficient number of qualified core faculty members who are competent to teach and/or supervise in and achieve the goals of the program and foster the appropriate academic </w:t>
      </w:r>
      <w:proofErr w:type="gramStart"/>
      <w:r w:rsidRPr="00FE41E4">
        <w:rPr>
          <w:rFonts w:cs="Arial"/>
          <w:spacing w:val="-1"/>
        </w:rPr>
        <w:t>environment;</w:t>
      </w:r>
      <w:proofErr w:type="gramEnd"/>
      <w:r w:rsidRPr="00FE41E4">
        <w:rPr>
          <w:rFonts w:cs="Arial"/>
          <w:spacing w:val="-1"/>
        </w:rPr>
        <w:t xml:space="preserve"> </w:t>
      </w:r>
    </w:p>
    <w:p w14:paraId="15BBEDB5" w14:textId="77777777" w:rsidR="00B66CC2" w:rsidRDefault="00FE41E4" w:rsidP="00FE41E4">
      <w:pPr>
        <w:pStyle w:val="BodyText"/>
        <w:numPr>
          <w:ilvl w:val="0"/>
          <w:numId w:val="21"/>
        </w:numPr>
        <w:tabs>
          <w:tab w:val="left" w:pos="413"/>
        </w:tabs>
        <w:spacing w:before="137"/>
        <w:ind w:left="426" w:right="424" w:hanging="306"/>
        <w:rPr>
          <w:rFonts w:cs="Arial"/>
          <w:spacing w:val="-1"/>
        </w:rPr>
      </w:pPr>
      <w:r w:rsidRPr="00FE41E4">
        <w:rPr>
          <w:rFonts w:cs="Arial"/>
          <w:spacing w:val="-1"/>
        </w:rPr>
        <w:t xml:space="preserve">If applicable, discussion/explanation of the role and approximate percentage of adjunct and part-time faculty/limited term appointments used in the delivery of the program and the associated plans to ensure the sustainability of the program and quality of the student </w:t>
      </w:r>
      <w:proofErr w:type="gramStart"/>
      <w:r w:rsidRPr="00FE41E4">
        <w:rPr>
          <w:rFonts w:cs="Arial"/>
          <w:spacing w:val="-1"/>
        </w:rPr>
        <w:t>experience;</w:t>
      </w:r>
      <w:proofErr w:type="gramEnd"/>
    </w:p>
    <w:p w14:paraId="247B3661" w14:textId="03046D52" w:rsidR="00FE41E4" w:rsidRPr="00FE41E4" w:rsidRDefault="00B66CC2" w:rsidP="00FE41E4">
      <w:pPr>
        <w:pStyle w:val="BodyText"/>
        <w:numPr>
          <w:ilvl w:val="0"/>
          <w:numId w:val="21"/>
        </w:numPr>
        <w:tabs>
          <w:tab w:val="left" w:pos="413"/>
        </w:tabs>
        <w:spacing w:before="137"/>
        <w:ind w:left="426" w:right="424" w:hanging="306"/>
        <w:rPr>
          <w:rFonts w:cs="Arial"/>
          <w:spacing w:val="-1"/>
        </w:rPr>
      </w:pPr>
      <w:r>
        <w:rPr>
          <w:rFonts w:cs="Arial"/>
          <w:spacing w:val="-1"/>
        </w:rPr>
        <w:t xml:space="preserve">If applicable, adequate supervision of experiential learning </w:t>
      </w:r>
      <w:proofErr w:type="gramStart"/>
      <w:r>
        <w:rPr>
          <w:rFonts w:cs="Arial"/>
          <w:spacing w:val="-1"/>
        </w:rPr>
        <w:t>opportunities;</w:t>
      </w:r>
      <w:proofErr w:type="gramEnd"/>
    </w:p>
    <w:p w14:paraId="6930BADE" w14:textId="3AEB5BD9" w:rsidR="00FE41E4" w:rsidRPr="00FE41E4" w:rsidRDefault="00FE41E4" w:rsidP="00FE41E4">
      <w:pPr>
        <w:pStyle w:val="BodyText"/>
        <w:numPr>
          <w:ilvl w:val="0"/>
          <w:numId w:val="21"/>
        </w:numPr>
        <w:tabs>
          <w:tab w:val="left" w:pos="413"/>
        </w:tabs>
        <w:spacing w:before="137"/>
        <w:ind w:left="426" w:right="424" w:hanging="306"/>
        <w:rPr>
          <w:rFonts w:cs="Arial"/>
          <w:spacing w:val="-1"/>
        </w:rPr>
      </w:pPr>
      <w:r w:rsidRPr="00FE41E4">
        <w:rPr>
          <w:rFonts w:cs="Arial"/>
          <w:spacing w:val="-1"/>
        </w:rPr>
        <w:t xml:space="preserve">Adequacy of the academic unit’s utilization of existing human, physical, technology, and financial resources to support the program; and </w:t>
      </w:r>
    </w:p>
    <w:p w14:paraId="04468430" w14:textId="18B601CB" w:rsidR="00366774" w:rsidRDefault="00FE41E4" w:rsidP="00366774">
      <w:pPr>
        <w:pStyle w:val="BodyText"/>
        <w:numPr>
          <w:ilvl w:val="0"/>
          <w:numId w:val="21"/>
        </w:numPr>
        <w:tabs>
          <w:tab w:val="left" w:pos="413"/>
        </w:tabs>
        <w:spacing w:before="137"/>
        <w:ind w:left="426" w:right="424" w:hanging="306"/>
        <w:rPr>
          <w:rFonts w:cs="Arial"/>
          <w:spacing w:val="-1"/>
        </w:rPr>
      </w:pPr>
      <w:r w:rsidRPr="00FE41E4">
        <w:rPr>
          <w:rFonts w:cs="Arial"/>
          <w:spacing w:val="-1"/>
        </w:rPr>
        <w:t>Evidence that there are adequate resources to sustain the quality of scholarship and research activities produced by students, including library support, information technology support, and laboratory access.</w:t>
      </w:r>
    </w:p>
    <w:p w14:paraId="1D46419B" w14:textId="77777777" w:rsidR="00FD5FEE" w:rsidRDefault="00FD5FEE" w:rsidP="00FD5FEE">
      <w:pPr>
        <w:pStyle w:val="BodyText"/>
        <w:tabs>
          <w:tab w:val="left" w:pos="413"/>
        </w:tabs>
        <w:ind w:right="424"/>
        <w:rPr>
          <w:rFonts w:cs="Arial"/>
          <w:b/>
          <w:bCs/>
          <w:spacing w:val="-1"/>
        </w:rPr>
      </w:pPr>
    </w:p>
    <w:p w14:paraId="5C239295" w14:textId="3C86DFD8" w:rsidR="00FD5FEE" w:rsidRDefault="00FD5FEE" w:rsidP="00FD5FEE">
      <w:pPr>
        <w:pStyle w:val="BodyText"/>
        <w:tabs>
          <w:tab w:val="left" w:pos="413"/>
        </w:tabs>
        <w:ind w:right="424"/>
        <w:rPr>
          <w:rFonts w:cs="Arial"/>
          <w:spacing w:val="-1"/>
        </w:rPr>
      </w:pPr>
      <w:r w:rsidRPr="00FD5FEE">
        <w:rPr>
          <w:rFonts w:cs="Arial"/>
          <w:b/>
          <w:bCs/>
          <w:spacing w:val="-1"/>
        </w:rPr>
        <w:t>Note</w:t>
      </w:r>
      <w:r w:rsidRPr="00FD5FEE">
        <w:rPr>
          <w:rFonts w:cs="Arial"/>
          <w:b/>
          <w:bCs/>
          <w:spacing w:val="-1"/>
        </w:rPr>
        <w:t>:</w:t>
      </w:r>
      <w:r w:rsidRPr="00FD5FEE">
        <w:rPr>
          <w:rFonts w:cs="Arial"/>
          <w:spacing w:val="-1"/>
        </w:rPr>
        <w:t xml:space="preserve"> </w:t>
      </w:r>
      <w:r>
        <w:rPr>
          <w:rFonts w:cs="Arial"/>
          <w:i/>
          <w:iCs/>
          <w:spacing w:val="-1"/>
        </w:rPr>
        <w:t>Any r</w:t>
      </w:r>
      <w:r w:rsidRPr="00FD5FEE">
        <w:rPr>
          <w:rFonts w:cs="Arial"/>
          <w:i/>
          <w:iCs/>
          <w:spacing w:val="-1"/>
        </w:rPr>
        <w:t>ecommendations on issues such as faculty complement, space requirements and/or other elements that are within the purview of the university’s internal budgetary</w:t>
      </w:r>
      <w:r>
        <w:rPr>
          <w:rFonts w:cs="Arial"/>
          <w:i/>
          <w:iCs/>
          <w:spacing w:val="-1"/>
        </w:rPr>
        <w:t xml:space="preserve"> and hiring</w:t>
      </w:r>
      <w:r w:rsidRPr="00FD5FEE">
        <w:rPr>
          <w:rFonts w:cs="Arial"/>
          <w:i/>
          <w:iCs/>
          <w:spacing w:val="-1"/>
        </w:rPr>
        <w:t xml:space="preserve"> decision-making process must be tied directly to issue</w:t>
      </w:r>
      <w:r>
        <w:rPr>
          <w:rFonts w:cs="Arial"/>
          <w:i/>
          <w:iCs/>
          <w:spacing w:val="-1"/>
        </w:rPr>
        <w:t>s</w:t>
      </w:r>
      <w:r w:rsidRPr="00FD5FEE">
        <w:rPr>
          <w:rFonts w:cs="Arial"/>
          <w:i/>
          <w:iCs/>
          <w:spacing w:val="-1"/>
        </w:rPr>
        <w:t xml:space="preserve"> of program quality or sustainability</w:t>
      </w:r>
      <w:r w:rsidRPr="00FD5FEE">
        <w:rPr>
          <w:rFonts w:cs="Arial"/>
          <w:i/>
          <w:iCs/>
          <w:spacing w:val="-1"/>
        </w:rPr>
        <w:t>.</w:t>
      </w:r>
    </w:p>
    <w:p w14:paraId="2ED940A7" w14:textId="77777777" w:rsidR="00DF7719" w:rsidRPr="00205D7C" w:rsidRDefault="004A7FD1" w:rsidP="00205D7C">
      <w:pPr>
        <w:pStyle w:val="Heading2"/>
        <w:spacing w:before="137"/>
        <w:rPr>
          <w:rFonts w:cs="Arial"/>
          <w:b w:val="0"/>
          <w:bCs w:val="0"/>
        </w:rPr>
      </w:pPr>
      <w:r w:rsidRPr="00205D7C">
        <w:rPr>
          <w:rFonts w:cs="Arial"/>
          <w:spacing w:val="-1"/>
        </w:rPr>
        <w:lastRenderedPageBreak/>
        <w:t>Quality and</w:t>
      </w:r>
      <w:r w:rsidRPr="00205D7C">
        <w:rPr>
          <w:rFonts w:cs="Arial"/>
        </w:rPr>
        <w:t xml:space="preserve"> </w:t>
      </w:r>
      <w:r w:rsidRPr="00205D7C">
        <w:rPr>
          <w:rFonts w:cs="Arial"/>
          <w:spacing w:val="-1"/>
        </w:rPr>
        <w:t>Other</w:t>
      </w:r>
      <w:r w:rsidRPr="00205D7C">
        <w:rPr>
          <w:rFonts w:cs="Arial"/>
        </w:rPr>
        <w:t xml:space="preserve"> </w:t>
      </w:r>
      <w:r w:rsidRPr="00205D7C">
        <w:rPr>
          <w:rFonts w:cs="Arial"/>
          <w:spacing w:val="-1"/>
        </w:rPr>
        <w:t>Indicators</w:t>
      </w:r>
    </w:p>
    <w:p w14:paraId="3F528561" w14:textId="4E0293A6" w:rsidR="00366774" w:rsidRPr="00366774" w:rsidRDefault="00366774" w:rsidP="00366774">
      <w:pPr>
        <w:pStyle w:val="BodyText"/>
        <w:numPr>
          <w:ilvl w:val="0"/>
          <w:numId w:val="23"/>
        </w:numPr>
        <w:tabs>
          <w:tab w:val="left" w:pos="413"/>
        </w:tabs>
        <w:spacing w:before="137"/>
        <w:ind w:left="426" w:right="424" w:hanging="306"/>
        <w:rPr>
          <w:rFonts w:cs="Arial"/>
          <w:spacing w:val="-1"/>
        </w:rPr>
      </w:pPr>
      <w:r w:rsidRPr="00366774">
        <w:rPr>
          <w:rFonts w:cs="Arial"/>
          <w:spacing w:val="-1"/>
        </w:rPr>
        <w:t xml:space="preserve">Evidence of the quality of the faculty (e.g., qualifications, funding, honours, awards, research, innovation and scholarly record; appropriateness of collective faculty expertise to contribute substantively to the program and commitment to student mentoring); </w:t>
      </w:r>
      <w:r w:rsidR="00B779B1">
        <w:rPr>
          <w:rFonts w:cs="Arial"/>
          <w:spacing w:val="-1"/>
        </w:rPr>
        <w:t>and</w:t>
      </w:r>
    </w:p>
    <w:p w14:paraId="5BD3A83D" w14:textId="64D85B25" w:rsidR="00366774" w:rsidRPr="00366774" w:rsidRDefault="00366774" w:rsidP="00366774">
      <w:pPr>
        <w:pStyle w:val="BodyText"/>
        <w:numPr>
          <w:ilvl w:val="0"/>
          <w:numId w:val="23"/>
        </w:numPr>
        <w:tabs>
          <w:tab w:val="left" w:pos="413"/>
        </w:tabs>
        <w:spacing w:before="137"/>
        <w:ind w:left="426" w:right="424" w:hanging="306"/>
        <w:rPr>
          <w:rFonts w:cs="Arial"/>
          <w:spacing w:val="-1"/>
        </w:rPr>
      </w:pPr>
      <w:r w:rsidRPr="00366774">
        <w:rPr>
          <w:rFonts w:cs="Arial"/>
          <w:spacing w:val="-1"/>
        </w:rPr>
        <w:t>Any other evidence that the program and faculty ensure the intellectual quality of the student experience</w:t>
      </w:r>
      <w:r w:rsidR="00B779B1">
        <w:rPr>
          <w:rFonts w:cs="Arial"/>
          <w:spacing w:val="-1"/>
        </w:rPr>
        <w:t>.</w:t>
      </w:r>
      <w:r w:rsidRPr="00366774">
        <w:rPr>
          <w:rFonts w:cs="Arial"/>
          <w:spacing w:val="-1"/>
        </w:rPr>
        <w:t xml:space="preserve"> </w:t>
      </w:r>
    </w:p>
    <w:p w14:paraId="5367372C" w14:textId="77777777" w:rsidR="00DF7719" w:rsidRPr="00205D7C" w:rsidRDefault="00DF7719" w:rsidP="00205D7C">
      <w:pPr>
        <w:rPr>
          <w:rFonts w:ascii="Arial" w:eastAsia="Arial" w:hAnsi="Arial" w:cs="Arial"/>
          <w:sz w:val="24"/>
          <w:szCs w:val="24"/>
        </w:rPr>
      </w:pPr>
    </w:p>
    <w:p w14:paraId="39BC6A6D" w14:textId="62A5BE25" w:rsidR="00DF7719" w:rsidRPr="00FD5FEE" w:rsidRDefault="004A7FD1" w:rsidP="00205D7C">
      <w:pPr>
        <w:pStyle w:val="BodyText"/>
        <w:ind w:left="119" w:right="27"/>
        <w:rPr>
          <w:rFonts w:cs="Arial"/>
          <w:i/>
          <w:iCs/>
        </w:rPr>
      </w:pPr>
      <w:r w:rsidRPr="00205D7C">
        <w:rPr>
          <w:rFonts w:cs="Arial"/>
          <w:b/>
          <w:spacing w:val="-1"/>
        </w:rPr>
        <w:t xml:space="preserve">Note: </w:t>
      </w:r>
      <w:r w:rsidRPr="00FD5FEE">
        <w:rPr>
          <w:rFonts w:cs="Arial"/>
          <w:i/>
          <w:iCs/>
          <w:spacing w:val="-1"/>
        </w:rPr>
        <w:t>Reviewers</w:t>
      </w:r>
      <w:r w:rsidRPr="00FD5FEE">
        <w:rPr>
          <w:rFonts w:cs="Arial"/>
          <w:i/>
          <w:iCs/>
        </w:rPr>
        <w:t xml:space="preserve"> </w:t>
      </w:r>
      <w:r w:rsidRPr="00FD5FEE">
        <w:rPr>
          <w:rFonts w:cs="Arial"/>
          <w:i/>
          <w:iCs/>
          <w:spacing w:val="-1"/>
        </w:rPr>
        <w:t>are</w:t>
      </w:r>
      <w:r w:rsidRPr="00FD5FEE">
        <w:rPr>
          <w:rFonts w:cs="Arial"/>
          <w:i/>
          <w:iCs/>
          <w:spacing w:val="1"/>
        </w:rPr>
        <w:t xml:space="preserve"> </w:t>
      </w:r>
      <w:r w:rsidRPr="00FD5FEE">
        <w:rPr>
          <w:rFonts w:cs="Arial"/>
          <w:i/>
          <w:iCs/>
          <w:spacing w:val="-1"/>
        </w:rPr>
        <w:t>urged</w:t>
      </w:r>
      <w:r w:rsidRPr="00FD5FEE">
        <w:rPr>
          <w:rFonts w:cs="Arial"/>
          <w:i/>
          <w:iCs/>
          <w:spacing w:val="1"/>
        </w:rPr>
        <w:t xml:space="preserve"> </w:t>
      </w:r>
      <w:r w:rsidRPr="00FD5FEE">
        <w:rPr>
          <w:rFonts w:cs="Arial"/>
          <w:i/>
          <w:iCs/>
          <w:spacing w:val="-1"/>
        </w:rPr>
        <w:t>to</w:t>
      </w:r>
      <w:r w:rsidRPr="00FD5FEE">
        <w:rPr>
          <w:rFonts w:cs="Arial"/>
          <w:i/>
          <w:iCs/>
          <w:spacing w:val="1"/>
        </w:rPr>
        <w:t xml:space="preserve"> </w:t>
      </w:r>
      <w:r w:rsidRPr="00FD5FEE">
        <w:rPr>
          <w:rFonts w:cs="Arial"/>
          <w:i/>
          <w:iCs/>
          <w:spacing w:val="-1"/>
        </w:rPr>
        <w:t>avoid</w:t>
      </w:r>
      <w:r w:rsidRPr="00FD5FEE">
        <w:rPr>
          <w:rFonts w:cs="Arial"/>
          <w:i/>
          <w:iCs/>
          <w:spacing w:val="1"/>
        </w:rPr>
        <w:t xml:space="preserve"> </w:t>
      </w:r>
      <w:r w:rsidRPr="00FD5FEE">
        <w:rPr>
          <w:rFonts w:cs="Arial"/>
          <w:i/>
          <w:iCs/>
          <w:spacing w:val="-1"/>
        </w:rPr>
        <w:t>using</w:t>
      </w:r>
      <w:r w:rsidRPr="00FD5FEE">
        <w:rPr>
          <w:rFonts w:cs="Arial"/>
          <w:i/>
          <w:iCs/>
          <w:spacing w:val="1"/>
        </w:rPr>
        <w:t xml:space="preserve"> </w:t>
      </w:r>
      <w:r w:rsidRPr="00FD5FEE">
        <w:rPr>
          <w:rFonts w:cs="Arial"/>
          <w:i/>
          <w:iCs/>
          <w:spacing w:val="-1"/>
        </w:rPr>
        <w:t>references</w:t>
      </w:r>
      <w:r w:rsidRPr="00FD5FEE">
        <w:rPr>
          <w:rFonts w:cs="Arial"/>
          <w:i/>
          <w:iCs/>
          <w:spacing w:val="-2"/>
        </w:rPr>
        <w:t xml:space="preserve"> </w:t>
      </w:r>
      <w:r w:rsidRPr="00FD5FEE">
        <w:rPr>
          <w:rFonts w:cs="Arial"/>
          <w:i/>
          <w:iCs/>
        </w:rPr>
        <w:t>to</w:t>
      </w:r>
      <w:r w:rsidRPr="00FD5FEE">
        <w:rPr>
          <w:rFonts w:cs="Arial"/>
          <w:i/>
          <w:iCs/>
          <w:spacing w:val="1"/>
        </w:rPr>
        <w:t xml:space="preserve"> </w:t>
      </w:r>
      <w:r w:rsidRPr="00FD5FEE">
        <w:rPr>
          <w:rFonts w:cs="Arial"/>
          <w:i/>
          <w:iCs/>
          <w:spacing w:val="-1"/>
        </w:rPr>
        <w:t>individuals.</w:t>
      </w:r>
      <w:r w:rsidRPr="00FD5FEE">
        <w:rPr>
          <w:rFonts w:cs="Arial"/>
          <w:i/>
          <w:iCs/>
          <w:spacing w:val="-4"/>
        </w:rPr>
        <w:t xml:space="preserve"> </w:t>
      </w:r>
      <w:r w:rsidRPr="00FD5FEE">
        <w:rPr>
          <w:rFonts w:cs="Arial"/>
          <w:i/>
          <w:iCs/>
          <w:spacing w:val="-1"/>
        </w:rPr>
        <w:t>Rather they</w:t>
      </w:r>
      <w:r w:rsidRPr="00FD5FEE">
        <w:rPr>
          <w:rFonts w:cs="Arial"/>
          <w:i/>
          <w:iCs/>
          <w:spacing w:val="-2"/>
        </w:rPr>
        <w:t xml:space="preserve"> </w:t>
      </w:r>
      <w:r w:rsidRPr="00FD5FEE">
        <w:rPr>
          <w:rFonts w:cs="Arial"/>
          <w:i/>
          <w:iCs/>
          <w:spacing w:val="-1"/>
        </w:rPr>
        <w:t>are</w:t>
      </w:r>
      <w:r w:rsidRPr="00FD5FEE">
        <w:rPr>
          <w:rFonts w:cs="Arial"/>
          <w:i/>
          <w:iCs/>
          <w:spacing w:val="71"/>
        </w:rPr>
        <w:t xml:space="preserve"> </w:t>
      </w:r>
      <w:r w:rsidRPr="00FD5FEE">
        <w:rPr>
          <w:rFonts w:cs="Arial"/>
          <w:i/>
          <w:iCs/>
        </w:rPr>
        <w:t>asked</w:t>
      </w:r>
      <w:r w:rsidRPr="00FD5FEE">
        <w:rPr>
          <w:rFonts w:cs="Arial"/>
          <w:i/>
          <w:iCs/>
          <w:spacing w:val="-1"/>
        </w:rPr>
        <w:t xml:space="preserve"> </w:t>
      </w:r>
      <w:r w:rsidRPr="00FD5FEE">
        <w:rPr>
          <w:rFonts w:cs="Arial"/>
          <w:i/>
          <w:iCs/>
        </w:rPr>
        <w:t>to</w:t>
      </w:r>
      <w:r w:rsidRPr="00FD5FEE">
        <w:rPr>
          <w:rFonts w:cs="Arial"/>
          <w:i/>
          <w:iCs/>
          <w:spacing w:val="-1"/>
        </w:rPr>
        <w:t xml:space="preserve"> assess</w:t>
      </w:r>
      <w:r w:rsidRPr="00FD5FEE">
        <w:rPr>
          <w:rFonts w:cs="Arial"/>
          <w:i/>
          <w:iCs/>
        </w:rPr>
        <w:t xml:space="preserve"> the</w:t>
      </w:r>
      <w:r w:rsidRPr="00FD5FEE">
        <w:rPr>
          <w:rFonts w:cs="Arial"/>
          <w:i/>
          <w:iCs/>
          <w:spacing w:val="-1"/>
        </w:rPr>
        <w:t xml:space="preserve"> ability</w:t>
      </w:r>
      <w:r w:rsidRPr="00FD5FEE">
        <w:rPr>
          <w:rFonts w:cs="Arial"/>
          <w:i/>
          <w:iCs/>
        </w:rPr>
        <w:t xml:space="preserve"> </w:t>
      </w:r>
      <w:r w:rsidRPr="00FD5FEE">
        <w:rPr>
          <w:rFonts w:cs="Arial"/>
          <w:i/>
          <w:iCs/>
          <w:spacing w:val="-1"/>
        </w:rPr>
        <w:t>of</w:t>
      </w:r>
      <w:r w:rsidRPr="00FD5FEE">
        <w:rPr>
          <w:rFonts w:cs="Arial"/>
          <w:i/>
          <w:iCs/>
        </w:rPr>
        <w:t xml:space="preserve"> </w:t>
      </w:r>
      <w:r w:rsidRPr="00FD5FEE">
        <w:rPr>
          <w:rFonts w:cs="Arial"/>
          <w:i/>
          <w:iCs/>
          <w:spacing w:val="-1"/>
        </w:rPr>
        <w:t>the</w:t>
      </w:r>
      <w:r w:rsidRPr="00FD5FEE">
        <w:rPr>
          <w:rFonts w:cs="Arial"/>
          <w:i/>
          <w:iCs/>
          <w:spacing w:val="1"/>
        </w:rPr>
        <w:t xml:space="preserve"> </w:t>
      </w:r>
      <w:r w:rsidRPr="00FD5FEE">
        <w:rPr>
          <w:rFonts w:cs="Arial"/>
          <w:i/>
          <w:iCs/>
          <w:spacing w:val="-1"/>
        </w:rPr>
        <w:t>faculty</w:t>
      </w:r>
      <w:r w:rsidRPr="00FD5FEE">
        <w:rPr>
          <w:rFonts w:cs="Arial"/>
          <w:i/>
          <w:iCs/>
        </w:rPr>
        <w:t xml:space="preserve"> </w:t>
      </w:r>
      <w:proofErr w:type="gramStart"/>
      <w:r w:rsidRPr="00FD5FEE">
        <w:rPr>
          <w:rFonts w:cs="Arial"/>
          <w:i/>
          <w:iCs/>
        </w:rPr>
        <w:t>as</w:t>
      </w:r>
      <w:r w:rsidRPr="00FD5FEE">
        <w:rPr>
          <w:rFonts w:cs="Arial"/>
          <w:i/>
          <w:iCs/>
          <w:spacing w:val="-2"/>
        </w:rPr>
        <w:t xml:space="preserve"> </w:t>
      </w:r>
      <w:r w:rsidRPr="00FD5FEE">
        <w:rPr>
          <w:rFonts w:cs="Arial"/>
          <w:i/>
          <w:iCs/>
        </w:rPr>
        <w:t>a</w:t>
      </w:r>
      <w:r w:rsidRPr="00FD5FEE">
        <w:rPr>
          <w:rFonts w:cs="Arial"/>
          <w:i/>
          <w:iCs/>
          <w:spacing w:val="1"/>
        </w:rPr>
        <w:t xml:space="preserve"> </w:t>
      </w:r>
      <w:r w:rsidRPr="00FD5FEE">
        <w:rPr>
          <w:rFonts w:cs="Arial"/>
          <w:i/>
          <w:iCs/>
          <w:spacing w:val="-1"/>
        </w:rPr>
        <w:t xml:space="preserve">whole </w:t>
      </w:r>
      <w:r w:rsidRPr="00FD5FEE">
        <w:rPr>
          <w:rFonts w:cs="Arial"/>
          <w:i/>
          <w:iCs/>
        </w:rPr>
        <w:t>to</w:t>
      </w:r>
      <w:proofErr w:type="gramEnd"/>
      <w:r w:rsidRPr="00FD5FEE">
        <w:rPr>
          <w:rFonts w:cs="Arial"/>
          <w:i/>
          <w:iCs/>
          <w:spacing w:val="-1"/>
        </w:rPr>
        <w:t xml:space="preserve"> deliver </w:t>
      </w:r>
      <w:r w:rsidRPr="00FD5FEE">
        <w:rPr>
          <w:rFonts w:cs="Arial"/>
          <w:i/>
          <w:iCs/>
        </w:rPr>
        <w:t>the</w:t>
      </w:r>
      <w:r w:rsidRPr="00FD5FEE">
        <w:rPr>
          <w:rFonts w:cs="Arial"/>
          <w:i/>
          <w:iCs/>
          <w:spacing w:val="-1"/>
        </w:rPr>
        <w:t xml:space="preserve"> program</w:t>
      </w:r>
      <w:r w:rsidRPr="00FD5FEE">
        <w:rPr>
          <w:rFonts w:cs="Arial"/>
          <w:i/>
          <w:iCs/>
          <w:spacing w:val="2"/>
        </w:rPr>
        <w:t xml:space="preserve"> </w:t>
      </w:r>
      <w:r w:rsidRPr="00FD5FEE">
        <w:rPr>
          <w:rFonts w:cs="Arial"/>
          <w:i/>
          <w:iCs/>
          <w:spacing w:val="-1"/>
        </w:rPr>
        <w:t>in</w:t>
      </w:r>
      <w:r w:rsidRPr="00FD5FEE">
        <w:rPr>
          <w:rFonts w:cs="Arial"/>
          <w:i/>
          <w:iCs/>
          <w:spacing w:val="39"/>
        </w:rPr>
        <w:t xml:space="preserve"> </w:t>
      </w:r>
      <w:r w:rsidRPr="00FD5FEE">
        <w:rPr>
          <w:rFonts w:cs="Arial"/>
          <w:i/>
          <w:iCs/>
          <w:spacing w:val="-1"/>
        </w:rPr>
        <w:t>view</w:t>
      </w:r>
      <w:r w:rsidRPr="00FD5FEE">
        <w:rPr>
          <w:rFonts w:cs="Arial"/>
          <w:i/>
          <w:iCs/>
        </w:rPr>
        <w:t xml:space="preserve"> of </w:t>
      </w:r>
      <w:r w:rsidRPr="00FD5FEE">
        <w:rPr>
          <w:rFonts w:cs="Arial"/>
          <w:i/>
          <w:iCs/>
          <w:spacing w:val="-1"/>
        </w:rPr>
        <w:t>the expertise and</w:t>
      </w:r>
      <w:r w:rsidRPr="00FD5FEE">
        <w:rPr>
          <w:rFonts w:cs="Arial"/>
          <w:i/>
          <w:iCs/>
          <w:spacing w:val="1"/>
        </w:rPr>
        <w:t xml:space="preserve"> </w:t>
      </w:r>
      <w:r w:rsidRPr="00FD5FEE">
        <w:rPr>
          <w:rFonts w:cs="Arial"/>
          <w:i/>
          <w:iCs/>
          <w:spacing w:val="-1"/>
        </w:rPr>
        <w:t>scholarly</w:t>
      </w:r>
      <w:r w:rsidRPr="00FD5FEE">
        <w:rPr>
          <w:rFonts w:cs="Arial"/>
          <w:i/>
          <w:iCs/>
        </w:rPr>
        <w:t xml:space="preserve"> </w:t>
      </w:r>
      <w:r w:rsidRPr="00FD5FEE">
        <w:rPr>
          <w:rFonts w:cs="Arial"/>
          <w:i/>
          <w:iCs/>
          <w:spacing w:val="-1"/>
        </w:rPr>
        <w:t>productivity</w:t>
      </w:r>
      <w:r w:rsidRPr="00FD5FEE">
        <w:rPr>
          <w:rFonts w:cs="Arial"/>
          <w:i/>
          <w:iCs/>
        </w:rPr>
        <w:t xml:space="preserve"> of </w:t>
      </w:r>
      <w:r w:rsidRPr="00FD5FEE">
        <w:rPr>
          <w:rFonts w:cs="Arial"/>
          <w:i/>
          <w:iCs/>
          <w:spacing w:val="-1"/>
        </w:rPr>
        <w:t>the</w:t>
      </w:r>
      <w:r w:rsidRPr="00FD5FEE">
        <w:rPr>
          <w:rFonts w:cs="Arial"/>
          <w:i/>
          <w:iCs/>
          <w:spacing w:val="1"/>
        </w:rPr>
        <w:t xml:space="preserve"> </w:t>
      </w:r>
      <w:r w:rsidRPr="00FD5FEE">
        <w:rPr>
          <w:rFonts w:cs="Arial"/>
          <w:i/>
          <w:iCs/>
          <w:spacing w:val="-1"/>
        </w:rPr>
        <w:t>faculty.</w:t>
      </w:r>
    </w:p>
    <w:p w14:paraId="0C4BB077" w14:textId="77777777" w:rsidR="00DF7719" w:rsidRPr="00205D7C" w:rsidRDefault="00DF7719" w:rsidP="00205D7C">
      <w:pPr>
        <w:rPr>
          <w:rFonts w:ascii="Arial" w:eastAsia="Arial" w:hAnsi="Arial" w:cs="Arial"/>
          <w:sz w:val="24"/>
          <w:szCs w:val="24"/>
        </w:rPr>
      </w:pPr>
    </w:p>
    <w:p w14:paraId="4EBD890A" w14:textId="77777777" w:rsidR="00DF7719" w:rsidRPr="00205D7C" w:rsidRDefault="004A7FD1" w:rsidP="00205D7C">
      <w:pPr>
        <w:pStyle w:val="Heading2"/>
        <w:spacing w:before="139"/>
        <w:ind w:left="119" w:right="6358"/>
        <w:rPr>
          <w:rFonts w:cs="Arial"/>
          <w:b w:val="0"/>
          <w:bCs w:val="0"/>
        </w:rPr>
      </w:pPr>
      <w:r w:rsidRPr="00205D7C">
        <w:rPr>
          <w:rFonts w:cs="Arial"/>
          <w:spacing w:val="-1"/>
        </w:rPr>
        <w:t>Quality Enhancement</w:t>
      </w:r>
    </w:p>
    <w:p w14:paraId="0AB72028" w14:textId="5F1B67BE" w:rsidR="00DF7719" w:rsidRPr="00B779B1" w:rsidRDefault="00B779B1" w:rsidP="00B779B1">
      <w:pPr>
        <w:pStyle w:val="BodyText"/>
        <w:numPr>
          <w:ilvl w:val="0"/>
          <w:numId w:val="24"/>
        </w:numPr>
        <w:tabs>
          <w:tab w:val="left" w:pos="413"/>
        </w:tabs>
        <w:spacing w:before="137"/>
        <w:ind w:left="426" w:right="424" w:hanging="306"/>
        <w:rPr>
          <w:rFonts w:cs="Arial"/>
          <w:spacing w:val="-1"/>
        </w:rPr>
      </w:pPr>
      <w:r>
        <w:rPr>
          <w:rFonts w:cs="Arial"/>
          <w:spacing w:val="-1"/>
        </w:rPr>
        <w:t>C</w:t>
      </w:r>
      <w:r w:rsidRPr="00205D7C">
        <w:rPr>
          <w:rFonts w:cs="Arial"/>
          <w:spacing w:val="-1"/>
        </w:rPr>
        <w:t>omment</w:t>
      </w:r>
      <w:r w:rsidRPr="00B779B1">
        <w:rPr>
          <w:rFonts w:cs="Arial"/>
          <w:spacing w:val="-1"/>
        </w:rPr>
        <w:t xml:space="preserve"> </w:t>
      </w:r>
      <w:r w:rsidRPr="00205D7C">
        <w:rPr>
          <w:rFonts w:cs="Arial"/>
          <w:spacing w:val="-1"/>
        </w:rPr>
        <w:t>on</w:t>
      </w:r>
      <w:r w:rsidRPr="00B779B1">
        <w:rPr>
          <w:rFonts w:cs="Arial"/>
          <w:spacing w:val="-1"/>
        </w:rPr>
        <w:t xml:space="preserve"> </w:t>
      </w:r>
      <w:r w:rsidR="004478FE">
        <w:rPr>
          <w:rFonts w:cs="Arial"/>
          <w:spacing w:val="-1"/>
        </w:rPr>
        <w:t>notably strong and creative attributes</w:t>
      </w:r>
      <w:r w:rsidRPr="00B779B1">
        <w:rPr>
          <w:rFonts w:cs="Arial"/>
          <w:spacing w:val="-1"/>
        </w:rPr>
        <w:t xml:space="preserve"> </w:t>
      </w:r>
      <w:r w:rsidRPr="00205D7C">
        <w:rPr>
          <w:rFonts w:cs="Arial"/>
          <w:spacing w:val="-1"/>
        </w:rPr>
        <w:t>in</w:t>
      </w:r>
      <w:r w:rsidRPr="00B779B1">
        <w:rPr>
          <w:rFonts w:cs="Arial"/>
          <w:spacing w:val="-1"/>
        </w:rPr>
        <w:t xml:space="preserve"> </w:t>
      </w:r>
      <w:r w:rsidRPr="00205D7C">
        <w:rPr>
          <w:rFonts w:cs="Arial"/>
          <w:spacing w:val="-1"/>
        </w:rPr>
        <w:t>the</w:t>
      </w:r>
      <w:r w:rsidRPr="00B779B1">
        <w:rPr>
          <w:rFonts w:cs="Arial"/>
          <w:spacing w:val="-1"/>
        </w:rPr>
        <w:t xml:space="preserve"> </w:t>
      </w:r>
      <w:r w:rsidRPr="00205D7C">
        <w:rPr>
          <w:rFonts w:cs="Arial"/>
          <w:spacing w:val="-1"/>
        </w:rPr>
        <w:t>content</w:t>
      </w:r>
      <w:r w:rsidRPr="00B779B1">
        <w:rPr>
          <w:rFonts w:cs="Arial"/>
          <w:spacing w:val="-1"/>
        </w:rPr>
        <w:t xml:space="preserve"> </w:t>
      </w:r>
      <w:r w:rsidRPr="00205D7C">
        <w:rPr>
          <w:rFonts w:cs="Arial"/>
          <w:spacing w:val="-1"/>
        </w:rPr>
        <w:t>and/or delivery</w:t>
      </w:r>
      <w:r w:rsidRPr="00B779B1">
        <w:rPr>
          <w:rFonts w:cs="Arial"/>
          <w:spacing w:val="-1"/>
        </w:rPr>
        <w:t xml:space="preserve"> of </w:t>
      </w:r>
      <w:r w:rsidRPr="00205D7C">
        <w:rPr>
          <w:rFonts w:cs="Arial"/>
          <w:spacing w:val="-1"/>
        </w:rPr>
        <w:t>the</w:t>
      </w:r>
      <w:r w:rsidRPr="00B779B1">
        <w:rPr>
          <w:rFonts w:cs="Arial"/>
          <w:spacing w:val="-1"/>
        </w:rPr>
        <w:t xml:space="preserve"> </w:t>
      </w:r>
      <w:proofErr w:type="gramStart"/>
      <w:r w:rsidRPr="00B779B1">
        <w:rPr>
          <w:rFonts w:cs="Arial"/>
          <w:spacing w:val="-1"/>
        </w:rPr>
        <w:t>program</w:t>
      </w:r>
      <w:r>
        <w:rPr>
          <w:rFonts w:cs="Arial"/>
          <w:spacing w:val="-1"/>
        </w:rPr>
        <w:t>;</w:t>
      </w:r>
      <w:proofErr w:type="gramEnd"/>
      <w:r w:rsidR="004478FE">
        <w:rPr>
          <w:rFonts w:cs="Arial"/>
          <w:spacing w:val="-1"/>
        </w:rPr>
        <w:t xml:space="preserve">    </w:t>
      </w:r>
    </w:p>
    <w:p w14:paraId="2E594B57" w14:textId="49382A49" w:rsidR="00DF7719" w:rsidRPr="00B779B1" w:rsidRDefault="00B779B1" w:rsidP="00B779B1">
      <w:pPr>
        <w:pStyle w:val="BodyText"/>
        <w:numPr>
          <w:ilvl w:val="0"/>
          <w:numId w:val="24"/>
        </w:numPr>
        <w:tabs>
          <w:tab w:val="left" w:pos="413"/>
        </w:tabs>
        <w:spacing w:before="137"/>
        <w:ind w:left="426" w:right="424" w:hanging="306"/>
        <w:rPr>
          <w:rFonts w:cs="Arial"/>
          <w:spacing w:val="-1"/>
        </w:rPr>
      </w:pPr>
      <w:r>
        <w:rPr>
          <w:rFonts w:cs="Arial"/>
          <w:spacing w:val="-1"/>
        </w:rPr>
        <w:t>C</w:t>
      </w:r>
      <w:r w:rsidRPr="00205D7C">
        <w:rPr>
          <w:rFonts w:cs="Arial"/>
          <w:spacing w:val="-1"/>
        </w:rPr>
        <w:t>omment</w:t>
      </w:r>
      <w:r w:rsidRPr="00B779B1">
        <w:rPr>
          <w:rFonts w:cs="Arial"/>
          <w:spacing w:val="-1"/>
        </w:rPr>
        <w:t xml:space="preserve"> </w:t>
      </w:r>
      <w:r w:rsidRPr="00205D7C">
        <w:rPr>
          <w:rFonts w:cs="Arial"/>
          <w:spacing w:val="-1"/>
        </w:rPr>
        <w:t>on</w:t>
      </w:r>
      <w:r w:rsidRPr="00B779B1">
        <w:rPr>
          <w:rFonts w:cs="Arial"/>
          <w:spacing w:val="-1"/>
        </w:rPr>
        <w:t xml:space="preserve"> </w:t>
      </w:r>
      <w:r w:rsidRPr="00205D7C">
        <w:rPr>
          <w:rFonts w:cs="Arial"/>
          <w:spacing w:val="-1"/>
        </w:rPr>
        <w:t>efforts</w:t>
      </w:r>
      <w:r w:rsidRPr="00B779B1">
        <w:rPr>
          <w:rFonts w:cs="Arial"/>
          <w:spacing w:val="-1"/>
        </w:rPr>
        <w:t xml:space="preserve"> </w:t>
      </w:r>
      <w:r w:rsidRPr="00205D7C">
        <w:rPr>
          <w:rFonts w:cs="Arial"/>
          <w:spacing w:val="-1"/>
        </w:rPr>
        <w:t>made</w:t>
      </w:r>
      <w:r w:rsidRPr="00B779B1">
        <w:rPr>
          <w:rFonts w:cs="Arial"/>
          <w:spacing w:val="-1"/>
        </w:rPr>
        <w:t xml:space="preserve"> by </w:t>
      </w:r>
      <w:r w:rsidRPr="00205D7C">
        <w:rPr>
          <w:rFonts w:cs="Arial"/>
          <w:spacing w:val="-1"/>
        </w:rPr>
        <w:t>the</w:t>
      </w:r>
      <w:r w:rsidRPr="00B779B1">
        <w:rPr>
          <w:rFonts w:cs="Arial"/>
          <w:spacing w:val="-1"/>
        </w:rPr>
        <w:t xml:space="preserve"> </w:t>
      </w:r>
      <w:r w:rsidRPr="00205D7C">
        <w:rPr>
          <w:rFonts w:cs="Arial"/>
          <w:spacing w:val="-1"/>
        </w:rPr>
        <w:t xml:space="preserve">program </w:t>
      </w:r>
      <w:r w:rsidRPr="00B779B1">
        <w:rPr>
          <w:rFonts w:cs="Arial"/>
          <w:spacing w:val="-1"/>
        </w:rPr>
        <w:t>to</w:t>
      </w:r>
      <w:r w:rsidRPr="00205D7C">
        <w:rPr>
          <w:rFonts w:cs="Arial"/>
          <w:spacing w:val="-1"/>
        </w:rPr>
        <w:t xml:space="preserve"> address</w:t>
      </w:r>
      <w:r w:rsidRPr="00B779B1">
        <w:rPr>
          <w:rFonts w:cs="Arial"/>
          <w:spacing w:val="-1"/>
        </w:rPr>
        <w:t xml:space="preserve"> </w:t>
      </w:r>
      <w:r w:rsidRPr="00205D7C">
        <w:rPr>
          <w:rFonts w:cs="Arial"/>
          <w:spacing w:val="-1"/>
        </w:rPr>
        <w:t>recommendations</w:t>
      </w:r>
      <w:r w:rsidRPr="00B779B1">
        <w:rPr>
          <w:rFonts w:cs="Arial"/>
          <w:spacing w:val="-1"/>
        </w:rPr>
        <w:t xml:space="preserve"> </w:t>
      </w:r>
      <w:r w:rsidRPr="00205D7C">
        <w:rPr>
          <w:rFonts w:cs="Arial"/>
          <w:spacing w:val="-1"/>
        </w:rPr>
        <w:t>raised</w:t>
      </w:r>
      <w:r w:rsidRPr="00B779B1">
        <w:rPr>
          <w:rFonts w:cs="Arial"/>
          <w:spacing w:val="-1"/>
        </w:rPr>
        <w:t xml:space="preserve"> </w:t>
      </w:r>
      <w:r w:rsidRPr="00205D7C">
        <w:rPr>
          <w:rFonts w:cs="Arial"/>
          <w:spacing w:val="-1"/>
        </w:rPr>
        <w:t>in previous</w:t>
      </w:r>
      <w:r w:rsidRPr="00B779B1">
        <w:rPr>
          <w:rFonts w:cs="Arial"/>
          <w:spacing w:val="-1"/>
        </w:rPr>
        <w:t xml:space="preserve"> </w:t>
      </w:r>
      <w:r w:rsidRPr="00205D7C">
        <w:rPr>
          <w:rFonts w:cs="Arial"/>
          <w:spacing w:val="-1"/>
        </w:rPr>
        <w:t>reviews</w:t>
      </w:r>
      <w:r w:rsidR="004478FE">
        <w:rPr>
          <w:rFonts w:cs="Arial"/>
          <w:spacing w:val="-1"/>
        </w:rPr>
        <w:t xml:space="preserve"> (where there was a previous review)</w:t>
      </w:r>
      <w:r w:rsidRPr="00205D7C">
        <w:rPr>
          <w:rFonts w:cs="Arial"/>
          <w:spacing w:val="-1"/>
        </w:rPr>
        <w:t>,</w:t>
      </w:r>
      <w:r w:rsidRPr="00B779B1">
        <w:rPr>
          <w:rFonts w:cs="Arial"/>
          <w:spacing w:val="-1"/>
        </w:rPr>
        <w:t xml:space="preserve"> </w:t>
      </w:r>
      <w:r w:rsidR="004478FE">
        <w:rPr>
          <w:rFonts w:cs="Arial"/>
          <w:spacing w:val="-1"/>
        </w:rPr>
        <w:t>and any other program developments shared; and</w:t>
      </w:r>
    </w:p>
    <w:p w14:paraId="0E849A2E" w14:textId="10E40216" w:rsidR="00DF7719" w:rsidRDefault="004478FE" w:rsidP="00205D7C">
      <w:pPr>
        <w:pStyle w:val="BodyText"/>
        <w:numPr>
          <w:ilvl w:val="0"/>
          <w:numId w:val="24"/>
        </w:numPr>
        <w:tabs>
          <w:tab w:val="left" w:pos="413"/>
        </w:tabs>
        <w:spacing w:before="137"/>
        <w:ind w:left="426" w:right="424" w:hanging="306"/>
        <w:rPr>
          <w:rFonts w:cs="Arial"/>
          <w:spacing w:val="-1"/>
        </w:rPr>
      </w:pPr>
      <w:r>
        <w:rPr>
          <w:rFonts w:cs="Arial"/>
          <w:spacing w:val="-1"/>
        </w:rPr>
        <w:t>C</w:t>
      </w:r>
      <w:r w:rsidRPr="00205D7C">
        <w:rPr>
          <w:rFonts w:cs="Arial"/>
          <w:spacing w:val="-1"/>
        </w:rPr>
        <w:t>omment</w:t>
      </w:r>
      <w:r w:rsidRPr="00B779B1">
        <w:rPr>
          <w:rFonts w:cs="Arial"/>
          <w:spacing w:val="-1"/>
        </w:rPr>
        <w:t xml:space="preserve"> </w:t>
      </w:r>
      <w:r w:rsidRPr="00205D7C">
        <w:rPr>
          <w:rFonts w:cs="Arial"/>
          <w:spacing w:val="-1"/>
        </w:rPr>
        <w:t>on</w:t>
      </w:r>
      <w:r w:rsidR="00B779B1">
        <w:rPr>
          <w:rFonts w:cs="Arial"/>
          <w:spacing w:val="-1"/>
        </w:rPr>
        <w:t xml:space="preserve"> available</w:t>
      </w:r>
      <w:r w:rsidRPr="00B779B1">
        <w:rPr>
          <w:rFonts w:cs="Arial"/>
          <w:spacing w:val="-1"/>
        </w:rPr>
        <w:t xml:space="preserve"> </w:t>
      </w:r>
      <w:r w:rsidRPr="00205D7C">
        <w:rPr>
          <w:rFonts w:cs="Arial"/>
          <w:spacing w:val="-1"/>
        </w:rPr>
        <w:t>program-related</w:t>
      </w:r>
      <w:r w:rsidRPr="00B779B1">
        <w:rPr>
          <w:rFonts w:cs="Arial"/>
          <w:spacing w:val="-1"/>
        </w:rPr>
        <w:t xml:space="preserve"> </w:t>
      </w:r>
      <w:r w:rsidRPr="00205D7C">
        <w:rPr>
          <w:rFonts w:cs="Arial"/>
          <w:spacing w:val="-1"/>
        </w:rPr>
        <w:t xml:space="preserve">data </w:t>
      </w:r>
      <w:r w:rsidRPr="00B779B1">
        <w:rPr>
          <w:rFonts w:cs="Arial"/>
          <w:spacing w:val="-1"/>
        </w:rPr>
        <w:t>and</w:t>
      </w:r>
      <w:r w:rsidRPr="00205D7C">
        <w:rPr>
          <w:rFonts w:cs="Arial"/>
          <w:spacing w:val="-1"/>
        </w:rPr>
        <w:t xml:space="preserve"> measure</w:t>
      </w:r>
      <w:r w:rsidRPr="00B779B1">
        <w:rPr>
          <w:rFonts w:cs="Arial"/>
          <w:spacing w:val="-1"/>
        </w:rPr>
        <w:t xml:space="preserve"> of </w:t>
      </w:r>
      <w:r w:rsidR="00B66CC2">
        <w:rPr>
          <w:rFonts w:cs="Arial"/>
          <w:spacing w:val="-1"/>
        </w:rPr>
        <w:t xml:space="preserve">student </w:t>
      </w:r>
      <w:r w:rsidRPr="00205D7C">
        <w:rPr>
          <w:rFonts w:cs="Arial"/>
          <w:spacing w:val="-1"/>
        </w:rPr>
        <w:t>performance</w:t>
      </w:r>
      <w:r>
        <w:rPr>
          <w:rFonts w:cs="Arial"/>
          <w:spacing w:val="-1"/>
        </w:rPr>
        <w:t>.</w:t>
      </w:r>
    </w:p>
    <w:p w14:paraId="714DAB00" w14:textId="77777777" w:rsidR="004478FE" w:rsidRPr="004478FE" w:rsidRDefault="004478FE" w:rsidP="004478FE">
      <w:pPr>
        <w:pStyle w:val="BodyText"/>
        <w:tabs>
          <w:tab w:val="left" w:pos="413"/>
        </w:tabs>
        <w:spacing w:before="137"/>
        <w:ind w:right="424"/>
        <w:rPr>
          <w:rFonts w:cs="Arial"/>
          <w:spacing w:val="-1"/>
        </w:rPr>
      </w:pPr>
    </w:p>
    <w:p w14:paraId="7215162E" w14:textId="77777777" w:rsidR="00DF7719" w:rsidRPr="00205D7C" w:rsidRDefault="004A7FD1" w:rsidP="00205D7C">
      <w:pPr>
        <w:pStyle w:val="Heading2"/>
        <w:ind w:left="119" w:right="6358"/>
        <w:rPr>
          <w:rFonts w:cs="Arial"/>
          <w:b w:val="0"/>
          <w:bCs w:val="0"/>
        </w:rPr>
      </w:pPr>
      <w:r w:rsidRPr="00205D7C">
        <w:rPr>
          <w:rFonts w:cs="Arial"/>
          <w:spacing w:val="-1"/>
        </w:rPr>
        <w:t>Other</w:t>
      </w:r>
      <w:r w:rsidRPr="00205D7C">
        <w:rPr>
          <w:rFonts w:cs="Arial"/>
        </w:rPr>
        <w:t xml:space="preserve"> </w:t>
      </w:r>
      <w:r w:rsidRPr="00205D7C">
        <w:rPr>
          <w:rFonts w:cs="Arial"/>
          <w:spacing w:val="-1"/>
        </w:rPr>
        <w:t>Issues</w:t>
      </w:r>
    </w:p>
    <w:p w14:paraId="721F6769" w14:textId="5B48BCBD" w:rsidR="00DF7719" w:rsidRDefault="004478FE" w:rsidP="004478FE">
      <w:pPr>
        <w:pStyle w:val="BodyText"/>
        <w:spacing w:before="137"/>
        <w:rPr>
          <w:rFonts w:cs="Arial"/>
          <w:spacing w:val="-1"/>
        </w:rPr>
      </w:pPr>
      <w:r>
        <w:rPr>
          <w:rFonts w:cs="Arial"/>
        </w:rPr>
        <w:t>A</w:t>
      </w:r>
      <w:r w:rsidRPr="00205D7C">
        <w:rPr>
          <w:rFonts w:cs="Arial"/>
        </w:rPr>
        <w:t xml:space="preserve">ny </w:t>
      </w:r>
      <w:r w:rsidRPr="00205D7C">
        <w:rPr>
          <w:rFonts w:cs="Arial"/>
          <w:spacing w:val="-1"/>
        </w:rPr>
        <w:t>other issues/comments,</w:t>
      </w:r>
      <w:r w:rsidRPr="00205D7C">
        <w:rPr>
          <w:rFonts w:cs="Arial"/>
        </w:rPr>
        <w:t xml:space="preserve"> as</w:t>
      </w:r>
      <w:r w:rsidRPr="00205D7C">
        <w:rPr>
          <w:rFonts w:cs="Arial"/>
          <w:spacing w:val="-2"/>
        </w:rPr>
        <w:t xml:space="preserve"> </w:t>
      </w:r>
      <w:r w:rsidRPr="00205D7C">
        <w:rPr>
          <w:rFonts w:cs="Arial"/>
          <w:spacing w:val="-1"/>
        </w:rPr>
        <w:t>applicable</w:t>
      </w:r>
      <w:r>
        <w:rPr>
          <w:rFonts w:cs="Arial"/>
          <w:spacing w:val="-1"/>
        </w:rPr>
        <w:t>.</w:t>
      </w:r>
    </w:p>
    <w:p w14:paraId="634E1412" w14:textId="77777777" w:rsidR="004478FE" w:rsidRPr="00205D7C" w:rsidRDefault="004478FE" w:rsidP="004478FE">
      <w:pPr>
        <w:pStyle w:val="BodyText"/>
        <w:spacing w:before="137"/>
        <w:ind w:left="119"/>
        <w:rPr>
          <w:rFonts w:cs="Arial"/>
        </w:rPr>
      </w:pPr>
    </w:p>
    <w:p w14:paraId="39CF23AD" w14:textId="77777777" w:rsidR="00DF7719" w:rsidRPr="00205D7C" w:rsidRDefault="004A7FD1" w:rsidP="00205D7C">
      <w:pPr>
        <w:pStyle w:val="Heading2"/>
        <w:ind w:left="119"/>
        <w:rPr>
          <w:rFonts w:cs="Arial"/>
          <w:b w:val="0"/>
          <w:bCs w:val="0"/>
        </w:rPr>
      </w:pPr>
      <w:r w:rsidRPr="00205D7C">
        <w:rPr>
          <w:rFonts w:cs="Arial"/>
          <w:spacing w:val="-1"/>
        </w:rPr>
        <w:t>Summary and</w:t>
      </w:r>
      <w:r w:rsidRPr="00205D7C">
        <w:rPr>
          <w:rFonts w:cs="Arial"/>
        </w:rPr>
        <w:t xml:space="preserve"> </w:t>
      </w:r>
      <w:r w:rsidRPr="00205D7C">
        <w:rPr>
          <w:rFonts w:cs="Arial"/>
          <w:spacing w:val="-1"/>
        </w:rPr>
        <w:t>Recommendations</w:t>
      </w:r>
    </w:p>
    <w:p w14:paraId="5A98797D" w14:textId="77777777" w:rsidR="00DF7719" w:rsidRPr="00205D7C" w:rsidRDefault="00DF7719" w:rsidP="00205D7C">
      <w:pPr>
        <w:rPr>
          <w:rFonts w:ascii="Arial" w:eastAsia="Arial" w:hAnsi="Arial" w:cs="Arial"/>
          <w:b/>
          <w:bCs/>
          <w:sz w:val="24"/>
          <w:szCs w:val="24"/>
        </w:rPr>
      </w:pPr>
    </w:p>
    <w:p w14:paraId="2679A1DA" w14:textId="6082CDD9" w:rsidR="00DF7719" w:rsidRPr="004478FE" w:rsidRDefault="004478FE" w:rsidP="004478FE">
      <w:pPr>
        <w:pStyle w:val="BodyText"/>
        <w:numPr>
          <w:ilvl w:val="0"/>
          <w:numId w:val="26"/>
        </w:numPr>
        <w:tabs>
          <w:tab w:val="left" w:pos="413"/>
        </w:tabs>
        <w:spacing w:before="137"/>
        <w:ind w:left="426" w:right="424" w:hanging="306"/>
        <w:rPr>
          <w:rFonts w:cs="Arial"/>
          <w:spacing w:val="-1"/>
        </w:rPr>
      </w:pPr>
      <w:r>
        <w:rPr>
          <w:rFonts w:cs="Arial"/>
          <w:spacing w:val="-1"/>
        </w:rPr>
        <w:t>P</w:t>
      </w:r>
      <w:r w:rsidRPr="00205D7C">
        <w:rPr>
          <w:rFonts w:cs="Arial"/>
          <w:spacing w:val="-1"/>
        </w:rPr>
        <w:t xml:space="preserve">rovide </w:t>
      </w:r>
      <w:proofErr w:type="gramStart"/>
      <w:r w:rsidRPr="004478FE">
        <w:rPr>
          <w:rFonts w:cs="Arial"/>
          <w:spacing w:val="-1"/>
        </w:rPr>
        <w:t xml:space="preserve">a </w:t>
      </w:r>
      <w:r w:rsidRPr="00205D7C">
        <w:rPr>
          <w:rFonts w:cs="Arial"/>
          <w:spacing w:val="-1"/>
        </w:rPr>
        <w:t>brief</w:t>
      </w:r>
      <w:r w:rsidRPr="004478FE">
        <w:rPr>
          <w:rFonts w:cs="Arial"/>
          <w:spacing w:val="-1"/>
        </w:rPr>
        <w:t xml:space="preserve"> </w:t>
      </w:r>
      <w:r w:rsidRPr="00205D7C">
        <w:rPr>
          <w:rFonts w:cs="Arial"/>
          <w:spacing w:val="-1"/>
        </w:rPr>
        <w:t>summary</w:t>
      </w:r>
      <w:proofErr w:type="gramEnd"/>
      <w:r w:rsidRPr="004478FE">
        <w:rPr>
          <w:rFonts w:cs="Arial"/>
          <w:spacing w:val="-1"/>
        </w:rPr>
        <w:t xml:space="preserve"> of </w:t>
      </w:r>
      <w:r w:rsidRPr="00205D7C">
        <w:rPr>
          <w:rFonts w:cs="Arial"/>
          <w:spacing w:val="-1"/>
        </w:rPr>
        <w:t>the</w:t>
      </w:r>
      <w:r w:rsidRPr="004478FE">
        <w:rPr>
          <w:rFonts w:cs="Arial"/>
          <w:spacing w:val="-1"/>
        </w:rPr>
        <w:t xml:space="preserve"> </w:t>
      </w:r>
      <w:proofErr w:type="gramStart"/>
      <w:r w:rsidRPr="00205D7C">
        <w:rPr>
          <w:rFonts w:cs="Arial"/>
          <w:spacing w:val="-1"/>
        </w:rPr>
        <w:t>review</w:t>
      </w:r>
      <w:r>
        <w:rPr>
          <w:rFonts w:cs="Arial"/>
          <w:spacing w:val="-1"/>
        </w:rPr>
        <w:t>;</w:t>
      </w:r>
      <w:proofErr w:type="gramEnd"/>
    </w:p>
    <w:p w14:paraId="23430230" w14:textId="0C04D821" w:rsidR="00DF7719" w:rsidRPr="004478FE" w:rsidRDefault="004478FE" w:rsidP="004478FE">
      <w:pPr>
        <w:pStyle w:val="BodyText"/>
        <w:numPr>
          <w:ilvl w:val="0"/>
          <w:numId w:val="26"/>
        </w:numPr>
        <w:tabs>
          <w:tab w:val="left" w:pos="413"/>
        </w:tabs>
        <w:spacing w:before="137"/>
        <w:ind w:left="426" w:right="424" w:hanging="306"/>
        <w:rPr>
          <w:rFonts w:cs="Arial"/>
          <w:spacing w:val="-1"/>
        </w:rPr>
      </w:pPr>
      <w:r>
        <w:rPr>
          <w:rFonts w:cs="Arial"/>
          <w:spacing w:val="-1"/>
        </w:rPr>
        <w:t>M</w:t>
      </w:r>
      <w:r w:rsidRPr="004478FE">
        <w:rPr>
          <w:rFonts w:cs="Arial"/>
          <w:spacing w:val="-1"/>
        </w:rPr>
        <w:t>ake</w:t>
      </w:r>
      <w:r w:rsidRPr="00205D7C">
        <w:rPr>
          <w:rFonts w:cs="Arial"/>
          <w:spacing w:val="-1"/>
        </w:rPr>
        <w:t xml:space="preserve"> </w:t>
      </w:r>
      <w:r w:rsidRPr="004478FE">
        <w:rPr>
          <w:rFonts w:cs="Arial"/>
          <w:spacing w:val="-1"/>
        </w:rPr>
        <w:t xml:space="preserve">at </w:t>
      </w:r>
      <w:r w:rsidRPr="00205D7C">
        <w:rPr>
          <w:rFonts w:cs="Arial"/>
          <w:spacing w:val="-1"/>
        </w:rPr>
        <w:t>least</w:t>
      </w:r>
      <w:r w:rsidRPr="004478FE">
        <w:rPr>
          <w:rFonts w:cs="Arial"/>
          <w:spacing w:val="-1"/>
        </w:rPr>
        <w:t xml:space="preserve"> </w:t>
      </w:r>
      <w:r w:rsidRPr="00205D7C">
        <w:rPr>
          <w:rFonts w:cs="Arial"/>
          <w:spacing w:val="-1"/>
        </w:rPr>
        <w:t>three recommendations</w:t>
      </w:r>
      <w:r w:rsidRPr="004478FE">
        <w:rPr>
          <w:rFonts w:cs="Arial"/>
          <w:spacing w:val="-1"/>
        </w:rPr>
        <w:t xml:space="preserve"> </w:t>
      </w:r>
      <w:r w:rsidRPr="00205D7C">
        <w:rPr>
          <w:rFonts w:cs="Arial"/>
          <w:spacing w:val="-1"/>
        </w:rPr>
        <w:t>that</w:t>
      </w:r>
      <w:r w:rsidRPr="004478FE">
        <w:rPr>
          <w:rFonts w:cs="Arial"/>
          <w:spacing w:val="-1"/>
        </w:rPr>
        <w:t xml:space="preserve"> </w:t>
      </w:r>
      <w:r w:rsidRPr="00205D7C">
        <w:rPr>
          <w:rFonts w:cs="Arial"/>
          <w:spacing w:val="-1"/>
        </w:rPr>
        <w:t>are clear,</w:t>
      </w:r>
      <w:r w:rsidRPr="004478FE">
        <w:rPr>
          <w:rFonts w:cs="Arial"/>
          <w:spacing w:val="-1"/>
        </w:rPr>
        <w:t xml:space="preserve"> </w:t>
      </w:r>
      <w:r w:rsidRPr="00205D7C">
        <w:rPr>
          <w:rFonts w:cs="Arial"/>
          <w:spacing w:val="-1"/>
        </w:rPr>
        <w:t>concise,</w:t>
      </w:r>
      <w:r w:rsidRPr="004478FE">
        <w:rPr>
          <w:rFonts w:cs="Arial"/>
          <w:spacing w:val="-1"/>
        </w:rPr>
        <w:t xml:space="preserve"> and</w:t>
      </w:r>
      <w:r w:rsidRPr="00205D7C">
        <w:rPr>
          <w:rFonts w:cs="Arial"/>
          <w:spacing w:val="-1"/>
        </w:rPr>
        <w:t xml:space="preserve"> actionable.</w:t>
      </w:r>
      <w:r w:rsidRPr="004478FE">
        <w:rPr>
          <w:rFonts w:cs="Arial"/>
          <w:spacing w:val="-1"/>
        </w:rPr>
        <w:t xml:space="preserve"> </w:t>
      </w:r>
      <w:r w:rsidRPr="00205D7C">
        <w:rPr>
          <w:rFonts w:cs="Arial"/>
          <w:spacing w:val="-1"/>
        </w:rPr>
        <w:t>Include</w:t>
      </w:r>
      <w:r w:rsidRPr="004478FE">
        <w:rPr>
          <w:rFonts w:cs="Arial"/>
          <w:spacing w:val="-1"/>
        </w:rPr>
        <w:t xml:space="preserve"> </w:t>
      </w:r>
      <w:r w:rsidRPr="00205D7C">
        <w:rPr>
          <w:rFonts w:cs="Arial"/>
          <w:spacing w:val="-1"/>
        </w:rPr>
        <w:t>specific</w:t>
      </w:r>
      <w:r w:rsidRPr="004478FE">
        <w:rPr>
          <w:rFonts w:cs="Arial"/>
          <w:spacing w:val="-1"/>
        </w:rPr>
        <w:t xml:space="preserve"> </w:t>
      </w:r>
      <w:r w:rsidRPr="00205D7C">
        <w:rPr>
          <w:rFonts w:cs="Arial"/>
          <w:spacing w:val="-1"/>
        </w:rPr>
        <w:t>steps</w:t>
      </w:r>
      <w:r w:rsidRPr="004478FE">
        <w:rPr>
          <w:rFonts w:cs="Arial"/>
          <w:spacing w:val="-1"/>
        </w:rPr>
        <w:t xml:space="preserve"> </w:t>
      </w:r>
      <w:r w:rsidRPr="00205D7C">
        <w:rPr>
          <w:rFonts w:cs="Arial"/>
          <w:spacing w:val="-1"/>
        </w:rPr>
        <w:t>to</w:t>
      </w:r>
      <w:r w:rsidRPr="004478FE">
        <w:rPr>
          <w:rFonts w:cs="Arial"/>
          <w:spacing w:val="-1"/>
        </w:rPr>
        <w:t xml:space="preserve"> be</w:t>
      </w:r>
      <w:r w:rsidRPr="00205D7C">
        <w:rPr>
          <w:rFonts w:cs="Arial"/>
          <w:spacing w:val="-1"/>
        </w:rPr>
        <w:t xml:space="preserve"> taken</w:t>
      </w:r>
      <w:r w:rsidRPr="004478FE">
        <w:rPr>
          <w:rFonts w:cs="Arial"/>
          <w:spacing w:val="-1"/>
        </w:rPr>
        <w:t xml:space="preserve"> </w:t>
      </w:r>
      <w:r w:rsidRPr="00205D7C">
        <w:rPr>
          <w:rFonts w:cs="Arial"/>
          <w:spacing w:val="-1"/>
        </w:rPr>
        <w:t>that</w:t>
      </w:r>
      <w:r w:rsidRPr="004478FE">
        <w:rPr>
          <w:rFonts w:cs="Arial"/>
          <w:spacing w:val="-1"/>
        </w:rPr>
        <w:t xml:space="preserve"> </w:t>
      </w:r>
      <w:r w:rsidRPr="00205D7C">
        <w:rPr>
          <w:rFonts w:cs="Arial"/>
          <w:spacing w:val="-1"/>
        </w:rPr>
        <w:t>will</w:t>
      </w:r>
      <w:r w:rsidRPr="004478FE">
        <w:rPr>
          <w:rFonts w:cs="Arial"/>
          <w:spacing w:val="-1"/>
        </w:rPr>
        <w:t xml:space="preserve"> </w:t>
      </w:r>
      <w:r w:rsidRPr="00205D7C">
        <w:rPr>
          <w:rFonts w:cs="Arial"/>
          <w:spacing w:val="-1"/>
        </w:rPr>
        <w:t>lead</w:t>
      </w:r>
      <w:r w:rsidRPr="004478FE">
        <w:rPr>
          <w:rFonts w:cs="Arial"/>
          <w:spacing w:val="-1"/>
        </w:rPr>
        <w:t xml:space="preserve"> to</w:t>
      </w:r>
      <w:r w:rsidRPr="00205D7C">
        <w:rPr>
          <w:rFonts w:cs="Arial"/>
          <w:spacing w:val="-1"/>
        </w:rPr>
        <w:t xml:space="preserve"> </w:t>
      </w:r>
      <w:r w:rsidRPr="004478FE">
        <w:rPr>
          <w:rFonts w:cs="Arial"/>
          <w:spacing w:val="-1"/>
        </w:rPr>
        <w:t>the</w:t>
      </w:r>
      <w:r w:rsidRPr="00205D7C">
        <w:rPr>
          <w:rFonts w:cs="Arial"/>
          <w:spacing w:val="-1"/>
        </w:rPr>
        <w:t xml:space="preserve"> continuous</w:t>
      </w:r>
      <w:r w:rsidRPr="004478FE">
        <w:rPr>
          <w:rFonts w:cs="Arial"/>
          <w:spacing w:val="-1"/>
        </w:rPr>
        <w:t xml:space="preserve"> </w:t>
      </w:r>
      <w:r w:rsidRPr="00205D7C">
        <w:rPr>
          <w:rFonts w:cs="Arial"/>
          <w:spacing w:val="-1"/>
        </w:rPr>
        <w:t>improvement</w:t>
      </w:r>
      <w:r w:rsidRPr="004478FE">
        <w:rPr>
          <w:rFonts w:cs="Arial"/>
          <w:spacing w:val="-1"/>
        </w:rPr>
        <w:t xml:space="preserve"> of </w:t>
      </w:r>
      <w:r w:rsidRPr="00205D7C">
        <w:rPr>
          <w:rFonts w:cs="Arial"/>
          <w:spacing w:val="-1"/>
        </w:rPr>
        <w:t>the</w:t>
      </w:r>
      <w:r w:rsidRPr="004478FE">
        <w:rPr>
          <w:rFonts w:cs="Arial"/>
          <w:spacing w:val="-1"/>
        </w:rPr>
        <w:t xml:space="preserve"> </w:t>
      </w:r>
      <w:r w:rsidRPr="00205D7C">
        <w:rPr>
          <w:rFonts w:cs="Arial"/>
          <w:spacing w:val="-1"/>
        </w:rPr>
        <w:t>program,</w:t>
      </w:r>
      <w:r w:rsidRPr="004478FE">
        <w:rPr>
          <w:rFonts w:cs="Arial"/>
          <w:spacing w:val="-1"/>
        </w:rPr>
        <w:t xml:space="preserve"> </w:t>
      </w:r>
      <w:r w:rsidRPr="00205D7C">
        <w:rPr>
          <w:rFonts w:cs="Arial"/>
          <w:spacing w:val="-1"/>
        </w:rPr>
        <w:t>distinguishing</w:t>
      </w:r>
      <w:r w:rsidRPr="004478FE">
        <w:rPr>
          <w:rFonts w:cs="Arial"/>
          <w:spacing w:val="-1"/>
        </w:rPr>
        <w:t xml:space="preserve"> </w:t>
      </w:r>
      <w:r w:rsidRPr="00205D7C">
        <w:rPr>
          <w:rFonts w:cs="Arial"/>
          <w:spacing w:val="-1"/>
        </w:rPr>
        <w:t>between those</w:t>
      </w:r>
      <w:r w:rsidRPr="004478FE">
        <w:rPr>
          <w:rFonts w:cs="Arial"/>
          <w:spacing w:val="-1"/>
        </w:rPr>
        <w:t xml:space="preserve"> </w:t>
      </w:r>
      <w:r w:rsidRPr="00205D7C">
        <w:rPr>
          <w:rFonts w:cs="Arial"/>
          <w:spacing w:val="-1"/>
        </w:rPr>
        <w:t>the program</w:t>
      </w:r>
      <w:r w:rsidRPr="004478FE">
        <w:rPr>
          <w:rFonts w:cs="Arial"/>
          <w:spacing w:val="-1"/>
        </w:rPr>
        <w:t xml:space="preserve"> </w:t>
      </w:r>
      <w:r w:rsidRPr="00205D7C">
        <w:rPr>
          <w:rFonts w:cs="Arial"/>
          <w:spacing w:val="-1"/>
        </w:rPr>
        <w:t>can</w:t>
      </w:r>
      <w:r w:rsidRPr="004478FE">
        <w:rPr>
          <w:rFonts w:cs="Arial"/>
          <w:spacing w:val="-1"/>
        </w:rPr>
        <w:t xml:space="preserve"> </w:t>
      </w:r>
      <w:r w:rsidRPr="00205D7C">
        <w:rPr>
          <w:rFonts w:cs="Arial"/>
          <w:spacing w:val="-1"/>
        </w:rPr>
        <w:t>take</w:t>
      </w:r>
      <w:r w:rsidRPr="004478FE">
        <w:rPr>
          <w:rFonts w:cs="Arial"/>
          <w:spacing w:val="-1"/>
        </w:rPr>
        <w:t xml:space="preserve"> </w:t>
      </w:r>
      <w:r w:rsidRPr="00205D7C">
        <w:rPr>
          <w:rFonts w:cs="Arial"/>
          <w:spacing w:val="-1"/>
        </w:rPr>
        <w:t>itself</w:t>
      </w:r>
      <w:r w:rsidRPr="004478FE">
        <w:rPr>
          <w:rFonts w:cs="Arial"/>
          <w:spacing w:val="-1"/>
        </w:rPr>
        <w:t xml:space="preserve"> </w:t>
      </w:r>
      <w:r w:rsidRPr="00205D7C">
        <w:rPr>
          <w:rFonts w:cs="Arial"/>
          <w:spacing w:val="-1"/>
        </w:rPr>
        <w:t>and</w:t>
      </w:r>
      <w:r w:rsidRPr="004478FE">
        <w:rPr>
          <w:rFonts w:cs="Arial"/>
          <w:spacing w:val="-1"/>
        </w:rPr>
        <w:t xml:space="preserve"> </w:t>
      </w:r>
      <w:r w:rsidRPr="00205D7C">
        <w:rPr>
          <w:rFonts w:cs="Arial"/>
          <w:spacing w:val="-1"/>
        </w:rPr>
        <w:t>those that</w:t>
      </w:r>
      <w:r w:rsidRPr="004478FE">
        <w:rPr>
          <w:rFonts w:cs="Arial"/>
          <w:spacing w:val="-1"/>
        </w:rPr>
        <w:t xml:space="preserve"> </w:t>
      </w:r>
      <w:r w:rsidRPr="00205D7C">
        <w:rPr>
          <w:rFonts w:cs="Arial"/>
          <w:spacing w:val="-1"/>
        </w:rPr>
        <w:t>require</w:t>
      </w:r>
      <w:r w:rsidRPr="004478FE">
        <w:rPr>
          <w:rFonts w:cs="Arial"/>
          <w:spacing w:val="-1"/>
        </w:rPr>
        <w:t xml:space="preserve"> </w:t>
      </w:r>
      <w:r>
        <w:rPr>
          <w:rFonts w:cs="Arial"/>
          <w:spacing w:val="-1"/>
        </w:rPr>
        <w:t xml:space="preserve">support </w:t>
      </w:r>
      <w:r w:rsidRPr="00205D7C">
        <w:rPr>
          <w:rFonts w:cs="Arial"/>
          <w:spacing w:val="-1"/>
        </w:rPr>
        <w:t>external</w:t>
      </w:r>
      <w:r w:rsidRPr="004478FE">
        <w:rPr>
          <w:rFonts w:cs="Arial"/>
          <w:spacing w:val="-1"/>
        </w:rPr>
        <w:t xml:space="preserve"> </w:t>
      </w:r>
      <w:r>
        <w:rPr>
          <w:rFonts w:cs="Arial"/>
          <w:spacing w:val="-1"/>
        </w:rPr>
        <w:t>to the program</w:t>
      </w:r>
      <w:r w:rsidR="00B66CC2">
        <w:rPr>
          <w:rFonts w:cs="Arial"/>
          <w:spacing w:val="-1"/>
        </w:rPr>
        <w:t xml:space="preserve"> (e.g., Faculty or </w:t>
      </w:r>
      <w:proofErr w:type="gramStart"/>
      <w:r w:rsidR="00B66CC2">
        <w:rPr>
          <w:rFonts w:cs="Arial"/>
          <w:spacing w:val="-1"/>
        </w:rPr>
        <w:t>institutional-level</w:t>
      </w:r>
      <w:proofErr w:type="gramEnd"/>
      <w:r w:rsidR="00B66CC2">
        <w:rPr>
          <w:rFonts w:cs="Arial"/>
          <w:spacing w:val="-1"/>
        </w:rPr>
        <w:t>)</w:t>
      </w:r>
      <w:r>
        <w:rPr>
          <w:rFonts w:cs="Arial"/>
          <w:spacing w:val="-1"/>
        </w:rPr>
        <w:t>.</w:t>
      </w:r>
    </w:p>
    <w:p w14:paraId="5CB7A4AE" w14:textId="77777777" w:rsidR="00DF7719" w:rsidRPr="00205D7C" w:rsidRDefault="00DF7719" w:rsidP="00205D7C">
      <w:pPr>
        <w:rPr>
          <w:rFonts w:ascii="Arial" w:eastAsia="Arial" w:hAnsi="Arial" w:cs="Arial"/>
          <w:sz w:val="24"/>
          <w:szCs w:val="24"/>
        </w:rPr>
      </w:pPr>
    </w:p>
    <w:p w14:paraId="0C359EBA" w14:textId="3995C724" w:rsidR="00DF7719" w:rsidRPr="00205D7C" w:rsidRDefault="004A7FD1" w:rsidP="004A4C54">
      <w:pPr>
        <w:pStyle w:val="BodyText"/>
        <w:ind w:left="142" w:right="222"/>
        <w:rPr>
          <w:rFonts w:cs="Arial"/>
        </w:rPr>
      </w:pPr>
      <w:r w:rsidRPr="00205D7C">
        <w:rPr>
          <w:rFonts w:cs="Arial"/>
          <w:b/>
          <w:spacing w:val="-1"/>
        </w:rPr>
        <w:t xml:space="preserve">Note: </w:t>
      </w:r>
      <w:r w:rsidRPr="00FD5FEE">
        <w:rPr>
          <w:rFonts w:cs="Arial"/>
          <w:i/>
          <w:iCs/>
          <w:spacing w:val="-1"/>
        </w:rPr>
        <w:t>The</w:t>
      </w:r>
      <w:r w:rsidRPr="00FD5FEE">
        <w:rPr>
          <w:rFonts w:cs="Arial"/>
          <w:i/>
          <w:iCs/>
          <w:spacing w:val="1"/>
        </w:rPr>
        <w:t xml:space="preserve"> </w:t>
      </w:r>
      <w:r w:rsidRPr="00FD5FEE">
        <w:rPr>
          <w:rFonts w:cs="Arial"/>
          <w:i/>
          <w:iCs/>
          <w:spacing w:val="-1"/>
        </w:rPr>
        <w:t>responsibility</w:t>
      </w:r>
      <w:r w:rsidRPr="00FD5FEE">
        <w:rPr>
          <w:rFonts w:cs="Arial"/>
          <w:i/>
          <w:iCs/>
        </w:rPr>
        <w:t xml:space="preserve"> for</w:t>
      </w:r>
      <w:r w:rsidRPr="00FD5FEE">
        <w:rPr>
          <w:rFonts w:cs="Arial"/>
          <w:i/>
          <w:iCs/>
          <w:spacing w:val="-1"/>
        </w:rPr>
        <w:t xml:space="preserve"> arriving</w:t>
      </w:r>
      <w:r w:rsidRPr="00FD5FEE">
        <w:rPr>
          <w:rFonts w:cs="Arial"/>
          <w:i/>
          <w:iCs/>
          <w:spacing w:val="1"/>
        </w:rPr>
        <w:t xml:space="preserve"> </w:t>
      </w:r>
      <w:r w:rsidRPr="00FD5FEE">
        <w:rPr>
          <w:rFonts w:cs="Arial"/>
          <w:i/>
          <w:iCs/>
          <w:spacing w:val="-1"/>
        </w:rPr>
        <w:t>at</w:t>
      </w:r>
      <w:r w:rsidRPr="00FD5FEE">
        <w:rPr>
          <w:rFonts w:cs="Arial"/>
          <w:i/>
          <w:iCs/>
        </w:rPr>
        <w:t xml:space="preserve"> a</w:t>
      </w:r>
      <w:r w:rsidRPr="00FD5FEE">
        <w:rPr>
          <w:rFonts w:cs="Arial"/>
          <w:i/>
          <w:iCs/>
          <w:spacing w:val="1"/>
        </w:rPr>
        <w:t xml:space="preserve"> </w:t>
      </w:r>
      <w:r w:rsidRPr="00FD5FEE">
        <w:rPr>
          <w:rFonts w:cs="Arial"/>
          <w:i/>
          <w:iCs/>
          <w:spacing w:val="-1"/>
        </w:rPr>
        <w:t>final</w:t>
      </w:r>
      <w:r w:rsidRPr="00FD5FEE">
        <w:rPr>
          <w:rFonts w:cs="Arial"/>
          <w:i/>
          <w:iCs/>
        </w:rPr>
        <w:t xml:space="preserve"> </w:t>
      </w:r>
      <w:r w:rsidR="004F3743" w:rsidRPr="00FD5FEE">
        <w:rPr>
          <w:rFonts w:cs="Arial"/>
          <w:i/>
          <w:iCs/>
          <w:spacing w:val="-1"/>
        </w:rPr>
        <w:t>evaluation</w:t>
      </w:r>
      <w:r w:rsidRPr="00FD5FEE">
        <w:rPr>
          <w:rFonts w:cs="Arial"/>
          <w:i/>
          <w:iCs/>
          <w:spacing w:val="-1"/>
        </w:rPr>
        <w:t xml:space="preserve"> </w:t>
      </w:r>
      <w:r w:rsidRPr="00FD5FEE">
        <w:rPr>
          <w:rFonts w:cs="Arial"/>
          <w:i/>
          <w:iCs/>
        </w:rPr>
        <w:t>of</w:t>
      </w:r>
      <w:r w:rsidR="004F3743" w:rsidRPr="00FD5FEE">
        <w:rPr>
          <w:rFonts w:cs="Arial"/>
          <w:i/>
          <w:iCs/>
          <w:spacing w:val="63"/>
        </w:rPr>
        <w:t xml:space="preserve"> </w:t>
      </w:r>
      <w:r w:rsidRPr="00FD5FEE">
        <w:rPr>
          <w:rFonts w:cs="Arial"/>
          <w:i/>
          <w:iCs/>
        </w:rPr>
        <w:t>the</w:t>
      </w:r>
      <w:r w:rsidRPr="00FD5FEE">
        <w:rPr>
          <w:rFonts w:cs="Arial"/>
          <w:i/>
          <w:iCs/>
          <w:spacing w:val="-1"/>
        </w:rPr>
        <w:t xml:space="preserve"> program</w:t>
      </w:r>
      <w:r w:rsidRPr="00FD5FEE">
        <w:rPr>
          <w:rFonts w:cs="Arial"/>
          <w:i/>
          <w:iCs/>
          <w:spacing w:val="2"/>
        </w:rPr>
        <w:t xml:space="preserve"> </w:t>
      </w:r>
      <w:r w:rsidRPr="00FD5FEE">
        <w:rPr>
          <w:rFonts w:cs="Arial"/>
          <w:i/>
          <w:iCs/>
          <w:spacing w:val="-1"/>
        </w:rPr>
        <w:t>rests</w:t>
      </w:r>
      <w:r w:rsidRPr="00FD5FEE">
        <w:rPr>
          <w:rFonts w:cs="Arial"/>
          <w:i/>
          <w:iCs/>
          <w:spacing w:val="-2"/>
        </w:rPr>
        <w:t xml:space="preserve"> </w:t>
      </w:r>
      <w:r w:rsidRPr="00FD5FEE">
        <w:rPr>
          <w:rFonts w:cs="Arial"/>
          <w:i/>
          <w:iCs/>
          <w:spacing w:val="-1"/>
        </w:rPr>
        <w:t xml:space="preserve">with </w:t>
      </w:r>
      <w:r w:rsidRPr="00FD5FEE">
        <w:rPr>
          <w:rFonts w:cs="Arial"/>
          <w:i/>
          <w:iCs/>
        </w:rPr>
        <w:t>the</w:t>
      </w:r>
      <w:r w:rsidRPr="00FD5FEE">
        <w:rPr>
          <w:rFonts w:cs="Arial"/>
          <w:i/>
          <w:iCs/>
          <w:spacing w:val="1"/>
        </w:rPr>
        <w:t xml:space="preserve"> </w:t>
      </w:r>
      <w:r w:rsidRPr="00FD5FEE">
        <w:rPr>
          <w:rFonts w:cs="Arial"/>
          <w:i/>
          <w:iCs/>
          <w:spacing w:val="-1"/>
        </w:rPr>
        <w:t>University</w:t>
      </w:r>
      <w:r w:rsidRPr="00FD5FEE">
        <w:rPr>
          <w:rFonts w:cs="Arial"/>
          <w:i/>
          <w:iCs/>
        </w:rPr>
        <w:t xml:space="preserve"> </w:t>
      </w:r>
      <w:r w:rsidRPr="00FD5FEE">
        <w:rPr>
          <w:rFonts w:cs="Arial"/>
          <w:i/>
          <w:iCs/>
          <w:spacing w:val="-1"/>
        </w:rPr>
        <w:t>and</w:t>
      </w:r>
      <w:r w:rsidRPr="00FD5FEE">
        <w:rPr>
          <w:rFonts w:cs="Arial"/>
          <w:i/>
          <w:iCs/>
          <w:spacing w:val="1"/>
        </w:rPr>
        <w:t xml:space="preserve"> </w:t>
      </w:r>
      <w:r w:rsidRPr="00FD5FEE">
        <w:rPr>
          <w:rFonts w:cs="Arial"/>
          <w:i/>
          <w:iCs/>
          <w:spacing w:val="-1"/>
        </w:rPr>
        <w:t>the Quality</w:t>
      </w:r>
      <w:r w:rsidRPr="00FD5FEE">
        <w:rPr>
          <w:rFonts w:cs="Arial"/>
          <w:i/>
          <w:iCs/>
        </w:rPr>
        <w:t xml:space="preserve"> </w:t>
      </w:r>
      <w:r w:rsidRPr="00FD5FEE">
        <w:rPr>
          <w:rFonts w:cs="Arial"/>
          <w:i/>
          <w:iCs/>
          <w:spacing w:val="-1"/>
        </w:rPr>
        <w:t>Council.</w:t>
      </w:r>
    </w:p>
    <w:p w14:paraId="0ABC45C9" w14:textId="77777777" w:rsidR="00DF7719" w:rsidRPr="00205D7C" w:rsidRDefault="00DF7719" w:rsidP="00205D7C">
      <w:pPr>
        <w:rPr>
          <w:rFonts w:ascii="Arial" w:eastAsia="Arial" w:hAnsi="Arial" w:cs="Arial"/>
          <w:sz w:val="24"/>
          <w:szCs w:val="24"/>
        </w:rPr>
      </w:pPr>
    </w:p>
    <w:p w14:paraId="1232C52C" w14:textId="77777777" w:rsidR="004A4C54" w:rsidRDefault="004A4C54" w:rsidP="00205D7C">
      <w:pPr>
        <w:pStyle w:val="Heading2"/>
        <w:rPr>
          <w:rFonts w:cs="Arial"/>
          <w:spacing w:val="-1"/>
        </w:rPr>
      </w:pPr>
    </w:p>
    <w:p w14:paraId="73CDF926" w14:textId="6515D900" w:rsidR="00DF7719" w:rsidRPr="00205D7C" w:rsidRDefault="004A7FD1" w:rsidP="00205D7C">
      <w:pPr>
        <w:pStyle w:val="Heading2"/>
        <w:rPr>
          <w:rFonts w:cs="Arial"/>
          <w:b w:val="0"/>
          <w:bCs w:val="0"/>
        </w:rPr>
      </w:pPr>
      <w:r w:rsidRPr="00205D7C">
        <w:rPr>
          <w:rFonts w:cs="Arial"/>
          <w:spacing w:val="-1"/>
        </w:rPr>
        <w:t>Recommendation</w:t>
      </w:r>
      <w:r w:rsidRPr="00205D7C">
        <w:rPr>
          <w:rFonts w:cs="Arial"/>
          <w:spacing w:val="-3"/>
        </w:rPr>
        <w:t xml:space="preserve"> </w:t>
      </w:r>
      <w:r w:rsidRPr="00205D7C">
        <w:rPr>
          <w:rFonts w:cs="Arial"/>
        </w:rPr>
        <w:t>1:</w:t>
      </w:r>
    </w:p>
    <w:p w14:paraId="1524C4BD" w14:textId="77777777" w:rsidR="004F3743" w:rsidRDefault="004F3743" w:rsidP="00205D7C">
      <w:pPr>
        <w:pStyle w:val="Heading2"/>
        <w:spacing w:before="5"/>
        <w:rPr>
          <w:rFonts w:cs="Arial"/>
          <w:spacing w:val="-1"/>
        </w:rPr>
      </w:pPr>
    </w:p>
    <w:p w14:paraId="79BB598C" w14:textId="6360D6FE" w:rsidR="00DF7719" w:rsidRPr="00205D7C" w:rsidRDefault="004A7FD1" w:rsidP="00205D7C">
      <w:pPr>
        <w:pStyle w:val="Heading2"/>
        <w:spacing w:before="5"/>
        <w:rPr>
          <w:rFonts w:cs="Arial"/>
          <w:b w:val="0"/>
          <w:bCs w:val="0"/>
        </w:rPr>
      </w:pPr>
      <w:r w:rsidRPr="00205D7C">
        <w:rPr>
          <w:rFonts w:cs="Arial"/>
          <w:spacing w:val="-1"/>
        </w:rPr>
        <w:t>Recommendation</w:t>
      </w:r>
      <w:r w:rsidRPr="00205D7C">
        <w:rPr>
          <w:rFonts w:cs="Arial"/>
          <w:spacing w:val="-3"/>
        </w:rPr>
        <w:t xml:space="preserve"> </w:t>
      </w:r>
      <w:r w:rsidRPr="00205D7C">
        <w:rPr>
          <w:rFonts w:cs="Arial"/>
        </w:rPr>
        <w:t>2:</w:t>
      </w:r>
    </w:p>
    <w:p w14:paraId="0B6EF6E1" w14:textId="77777777" w:rsidR="004F3743" w:rsidRDefault="004F3743" w:rsidP="00205D7C">
      <w:pPr>
        <w:ind w:left="120"/>
        <w:rPr>
          <w:rFonts w:ascii="Arial" w:hAnsi="Arial" w:cs="Arial"/>
          <w:b/>
          <w:spacing w:val="-1"/>
          <w:sz w:val="24"/>
        </w:rPr>
      </w:pPr>
    </w:p>
    <w:p w14:paraId="3E933CE5" w14:textId="3E9C40CE" w:rsidR="00DF7719" w:rsidRPr="00205D7C" w:rsidRDefault="004A7FD1" w:rsidP="00205D7C">
      <w:pPr>
        <w:ind w:left="120"/>
        <w:rPr>
          <w:rFonts w:ascii="Arial" w:eastAsia="Arial" w:hAnsi="Arial" w:cs="Arial"/>
          <w:sz w:val="24"/>
          <w:szCs w:val="24"/>
        </w:rPr>
      </w:pPr>
      <w:r w:rsidRPr="00205D7C">
        <w:rPr>
          <w:rFonts w:ascii="Arial" w:hAnsi="Arial" w:cs="Arial"/>
          <w:b/>
          <w:spacing w:val="-1"/>
          <w:sz w:val="24"/>
        </w:rPr>
        <w:lastRenderedPageBreak/>
        <w:t>Recommendation</w:t>
      </w:r>
      <w:r w:rsidRPr="00205D7C">
        <w:rPr>
          <w:rFonts w:ascii="Arial" w:hAnsi="Arial" w:cs="Arial"/>
          <w:b/>
          <w:spacing w:val="-3"/>
          <w:sz w:val="24"/>
        </w:rPr>
        <w:t xml:space="preserve"> </w:t>
      </w:r>
      <w:r w:rsidRPr="00205D7C">
        <w:rPr>
          <w:rFonts w:ascii="Arial" w:hAnsi="Arial" w:cs="Arial"/>
          <w:b/>
          <w:sz w:val="24"/>
        </w:rPr>
        <w:t>3:</w:t>
      </w:r>
    </w:p>
    <w:p w14:paraId="1ACD9660" w14:textId="49CB6F67" w:rsidR="00DF7719" w:rsidRPr="004F3743" w:rsidRDefault="004A7FD1" w:rsidP="00205D7C">
      <w:pPr>
        <w:ind w:left="120"/>
        <w:rPr>
          <w:rFonts w:ascii="Arial" w:eastAsia="Arial" w:hAnsi="Arial" w:cs="Arial"/>
          <w:sz w:val="24"/>
          <w:szCs w:val="24"/>
        </w:rPr>
      </w:pPr>
      <w:r w:rsidRPr="004F3743">
        <w:rPr>
          <w:rFonts w:ascii="Arial" w:hAnsi="Arial" w:cs="Arial"/>
          <w:spacing w:val="-1"/>
          <w:sz w:val="24"/>
          <w:szCs w:val="24"/>
        </w:rPr>
        <w:t>(insert more</w:t>
      </w:r>
      <w:r w:rsidRPr="004F3743">
        <w:rPr>
          <w:rFonts w:ascii="Arial" w:hAnsi="Arial" w:cs="Arial"/>
          <w:spacing w:val="-2"/>
          <w:sz w:val="24"/>
          <w:szCs w:val="24"/>
        </w:rPr>
        <w:t xml:space="preserve"> </w:t>
      </w:r>
      <w:r w:rsidRPr="004F3743">
        <w:rPr>
          <w:rFonts w:ascii="Arial" w:hAnsi="Arial" w:cs="Arial"/>
          <w:spacing w:val="-1"/>
          <w:sz w:val="24"/>
          <w:szCs w:val="24"/>
        </w:rPr>
        <w:t>as</w:t>
      </w:r>
      <w:r w:rsidRPr="004F3743">
        <w:rPr>
          <w:rFonts w:ascii="Arial" w:hAnsi="Arial" w:cs="Arial"/>
          <w:spacing w:val="-2"/>
          <w:sz w:val="24"/>
          <w:szCs w:val="24"/>
        </w:rPr>
        <w:t xml:space="preserve"> </w:t>
      </w:r>
      <w:r w:rsidR="004478FE" w:rsidRPr="004F3743">
        <w:rPr>
          <w:rFonts w:ascii="Arial" w:hAnsi="Arial" w:cs="Arial"/>
          <w:spacing w:val="-1"/>
          <w:sz w:val="24"/>
          <w:szCs w:val="24"/>
        </w:rPr>
        <w:t>applicable</w:t>
      </w:r>
      <w:r w:rsidRPr="004F3743">
        <w:rPr>
          <w:rFonts w:ascii="Arial" w:hAnsi="Arial" w:cs="Arial"/>
          <w:spacing w:val="-1"/>
          <w:sz w:val="24"/>
          <w:szCs w:val="24"/>
        </w:rPr>
        <w:t>)</w:t>
      </w:r>
    </w:p>
    <w:p w14:paraId="3A43857E" w14:textId="77777777" w:rsidR="00DF7719" w:rsidRPr="00205D7C" w:rsidRDefault="00DF7719" w:rsidP="00205D7C">
      <w:pPr>
        <w:rPr>
          <w:rFonts w:ascii="Arial" w:eastAsia="Arial" w:hAnsi="Arial" w:cs="Arial"/>
        </w:rPr>
      </w:pPr>
    </w:p>
    <w:p w14:paraId="1D961503" w14:textId="77777777" w:rsidR="00DF7719" w:rsidRPr="00205D7C" w:rsidRDefault="00DF7719" w:rsidP="00205D7C">
      <w:pPr>
        <w:spacing w:before="11"/>
        <w:rPr>
          <w:rFonts w:ascii="Arial" w:eastAsia="Arial" w:hAnsi="Arial" w:cs="Arial"/>
          <w:sz w:val="21"/>
          <w:szCs w:val="21"/>
        </w:rPr>
      </w:pPr>
    </w:p>
    <w:p w14:paraId="21B0DA60" w14:textId="77777777" w:rsidR="00DF7719" w:rsidRPr="00205D7C" w:rsidRDefault="004A7FD1" w:rsidP="00205D7C">
      <w:pPr>
        <w:tabs>
          <w:tab w:val="left" w:pos="6774"/>
        </w:tabs>
        <w:ind w:left="119"/>
        <w:rPr>
          <w:rFonts w:ascii="Arial" w:eastAsia="Arial" w:hAnsi="Arial" w:cs="Arial"/>
        </w:rPr>
      </w:pPr>
      <w:r w:rsidRPr="00205D7C">
        <w:rPr>
          <w:rFonts w:ascii="Arial" w:hAnsi="Arial" w:cs="Arial"/>
          <w:b/>
          <w:spacing w:val="-1"/>
        </w:rPr>
        <w:t>Signature:</w:t>
      </w:r>
      <w:r w:rsidRPr="00205D7C">
        <w:rPr>
          <w:rFonts w:ascii="Arial" w:hAnsi="Arial" w:cs="Arial"/>
          <w:b/>
          <w:spacing w:val="2"/>
        </w:rPr>
        <w:t xml:space="preserve"> </w:t>
      </w:r>
      <w:r w:rsidRPr="004F3743">
        <w:rPr>
          <w:rFonts w:ascii="Arial" w:hAnsi="Arial" w:cs="Arial"/>
          <w:bCs/>
          <w:u w:val="single" w:color="000000"/>
        </w:rPr>
        <w:t xml:space="preserve"> </w:t>
      </w:r>
      <w:r w:rsidRPr="004F3743">
        <w:rPr>
          <w:rFonts w:ascii="Arial" w:hAnsi="Arial" w:cs="Arial"/>
          <w:bCs/>
          <w:u w:val="single" w:color="000000"/>
        </w:rPr>
        <w:tab/>
      </w:r>
    </w:p>
    <w:p w14:paraId="18B656E4" w14:textId="77777777" w:rsidR="00DF7719" w:rsidRPr="00205D7C" w:rsidRDefault="00DF7719" w:rsidP="00205D7C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6301D48" w14:textId="77777777" w:rsidR="00DF7719" w:rsidRPr="00205D7C" w:rsidRDefault="00DF7719" w:rsidP="00205D7C">
      <w:pPr>
        <w:spacing w:before="10"/>
        <w:rPr>
          <w:rFonts w:ascii="Arial" w:eastAsia="Arial" w:hAnsi="Arial" w:cs="Arial"/>
          <w:b/>
          <w:bCs/>
          <w:sz w:val="17"/>
          <w:szCs w:val="17"/>
        </w:rPr>
      </w:pPr>
    </w:p>
    <w:p w14:paraId="1EE00C54" w14:textId="77777777" w:rsidR="00DF7719" w:rsidRPr="00205D7C" w:rsidRDefault="004A7FD1" w:rsidP="00205D7C">
      <w:pPr>
        <w:tabs>
          <w:tab w:val="left" w:pos="6774"/>
        </w:tabs>
        <w:spacing w:before="72"/>
        <w:ind w:left="119"/>
        <w:rPr>
          <w:rFonts w:ascii="Arial" w:eastAsia="Arial" w:hAnsi="Arial" w:cs="Arial"/>
        </w:rPr>
      </w:pPr>
      <w:r w:rsidRPr="00205D7C">
        <w:rPr>
          <w:rFonts w:ascii="Arial" w:hAnsi="Arial" w:cs="Arial"/>
          <w:b/>
          <w:spacing w:val="-1"/>
        </w:rPr>
        <w:t>Signature:</w:t>
      </w:r>
      <w:r w:rsidRPr="00205D7C">
        <w:rPr>
          <w:rFonts w:ascii="Arial" w:hAnsi="Arial" w:cs="Arial"/>
          <w:b/>
          <w:spacing w:val="2"/>
        </w:rPr>
        <w:t xml:space="preserve"> </w:t>
      </w:r>
      <w:r w:rsidRPr="004F3743">
        <w:rPr>
          <w:rFonts w:ascii="Arial" w:hAnsi="Arial" w:cs="Arial"/>
          <w:bCs/>
          <w:u w:val="single" w:color="000000"/>
        </w:rPr>
        <w:t xml:space="preserve"> </w:t>
      </w:r>
      <w:r w:rsidRPr="004F3743">
        <w:rPr>
          <w:rFonts w:ascii="Arial" w:hAnsi="Arial" w:cs="Arial"/>
          <w:bCs/>
          <w:u w:val="single" w:color="000000"/>
        </w:rPr>
        <w:tab/>
      </w:r>
    </w:p>
    <w:p w14:paraId="1445BCB3" w14:textId="77777777" w:rsidR="00DF7719" w:rsidRPr="00205D7C" w:rsidRDefault="00DF7719" w:rsidP="00205D7C">
      <w:pPr>
        <w:spacing w:before="6"/>
        <w:rPr>
          <w:rFonts w:ascii="Arial" w:eastAsia="Arial" w:hAnsi="Arial" w:cs="Arial"/>
          <w:b/>
          <w:bCs/>
          <w:sz w:val="15"/>
          <w:szCs w:val="15"/>
        </w:rPr>
      </w:pPr>
    </w:p>
    <w:p w14:paraId="5264CBC2" w14:textId="42DEC339" w:rsidR="00DF7719" w:rsidRPr="00205D7C" w:rsidRDefault="004A7FD1" w:rsidP="00205D7C">
      <w:pPr>
        <w:tabs>
          <w:tab w:val="left" w:pos="7090"/>
        </w:tabs>
        <w:spacing w:before="72"/>
        <w:ind w:left="119"/>
        <w:rPr>
          <w:rFonts w:ascii="Arial" w:eastAsia="Arial" w:hAnsi="Arial" w:cs="Arial"/>
        </w:rPr>
      </w:pPr>
      <w:r w:rsidRPr="00205D7C">
        <w:rPr>
          <w:rFonts w:ascii="Arial" w:hAnsi="Arial" w:cs="Arial"/>
          <w:b/>
          <w:spacing w:val="-1"/>
        </w:rPr>
        <w:t>Date:</w:t>
      </w:r>
      <w:r w:rsidRPr="00205D7C">
        <w:rPr>
          <w:rFonts w:ascii="Arial" w:hAnsi="Arial" w:cs="Arial"/>
          <w:b/>
          <w:spacing w:val="2"/>
        </w:rPr>
        <w:t xml:space="preserve"> </w:t>
      </w:r>
      <w:r w:rsidRPr="004F3743">
        <w:rPr>
          <w:rFonts w:ascii="Arial" w:hAnsi="Arial" w:cs="Arial"/>
          <w:bCs/>
          <w:u w:val="single" w:color="000000"/>
        </w:rPr>
        <w:t xml:space="preserve"> </w:t>
      </w:r>
      <w:r w:rsidR="004F3743">
        <w:rPr>
          <w:rFonts w:ascii="Arial" w:hAnsi="Arial" w:cs="Arial"/>
          <w:bCs/>
          <w:u w:val="single" w:color="000000"/>
        </w:rPr>
        <w:t xml:space="preserve">                                                                                                   </w:t>
      </w:r>
    </w:p>
    <w:sectPr w:rsidR="00DF7719" w:rsidRPr="00205D7C" w:rsidSect="00626657">
      <w:headerReference w:type="default" r:id="rId8"/>
      <w:footerReference w:type="default" r:id="rId9"/>
      <w:pgSz w:w="12240" w:h="15840"/>
      <w:pgMar w:top="1701" w:right="1340" w:bottom="1240" w:left="1320" w:header="511" w:footer="10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8A53E" w14:textId="77777777" w:rsidR="00626657" w:rsidRDefault="00626657">
      <w:r>
        <w:separator/>
      </w:r>
    </w:p>
  </w:endnote>
  <w:endnote w:type="continuationSeparator" w:id="0">
    <w:p w14:paraId="6202B96C" w14:textId="77777777" w:rsidR="00626657" w:rsidRDefault="00626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4"/>
        <w:szCs w:val="24"/>
      </w:rPr>
      <w:id w:val="12398348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E1E9EA" w14:textId="53E11663" w:rsidR="004A4C54" w:rsidRPr="00DB067C" w:rsidRDefault="004A4C54">
        <w:pPr>
          <w:pStyle w:val="Footer"/>
          <w:jc w:val="right"/>
          <w:rPr>
            <w:rFonts w:ascii="Arial" w:hAnsi="Arial" w:cs="Arial"/>
            <w:sz w:val="24"/>
            <w:szCs w:val="24"/>
          </w:rPr>
        </w:pPr>
        <w:r w:rsidRPr="00DB067C">
          <w:rPr>
            <w:rFonts w:ascii="Arial" w:hAnsi="Arial" w:cs="Arial"/>
            <w:sz w:val="24"/>
            <w:szCs w:val="24"/>
          </w:rPr>
          <w:fldChar w:fldCharType="begin"/>
        </w:r>
        <w:r w:rsidRPr="00DB067C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DB067C">
          <w:rPr>
            <w:rFonts w:ascii="Arial" w:hAnsi="Arial" w:cs="Arial"/>
            <w:sz w:val="24"/>
            <w:szCs w:val="24"/>
          </w:rPr>
          <w:fldChar w:fldCharType="separate"/>
        </w:r>
        <w:r w:rsidRPr="00DB067C">
          <w:rPr>
            <w:rFonts w:ascii="Arial" w:hAnsi="Arial" w:cs="Arial"/>
            <w:noProof/>
            <w:sz w:val="24"/>
            <w:szCs w:val="24"/>
          </w:rPr>
          <w:t>2</w:t>
        </w:r>
        <w:r w:rsidRPr="00DB067C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79302934" w14:textId="77777777" w:rsidR="004A4C54" w:rsidRDefault="004A4C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86D54" w14:textId="77777777" w:rsidR="00626657" w:rsidRDefault="00626657">
      <w:r>
        <w:separator/>
      </w:r>
    </w:p>
  </w:footnote>
  <w:footnote w:type="continuationSeparator" w:id="0">
    <w:p w14:paraId="712908CA" w14:textId="77777777" w:rsidR="00626657" w:rsidRDefault="00626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B239F" w14:textId="6DFC5FB3" w:rsidR="00DF7719" w:rsidRDefault="0049255A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1184" behindDoc="1" locked="0" layoutInCell="1" allowOverlap="1" wp14:anchorId="3E33847C" wp14:editId="068CE3F8">
          <wp:simplePos x="0" y="0"/>
          <wp:positionH relativeFrom="page">
            <wp:posOffset>3162300</wp:posOffset>
          </wp:positionH>
          <wp:positionV relativeFrom="page">
            <wp:posOffset>162560</wp:posOffset>
          </wp:positionV>
          <wp:extent cx="647700" cy="6851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11208" behindDoc="1" locked="0" layoutInCell="1" allowOverlap="1" wp14:anchorId="596E509A" wp14:editId="38F7134B">
              <wp:simplePos x="0" y="0"/>
              <wp:positionH relativeFrom="page">
                <wp:posOffset>3892550</wp:posOffset>
              </wp:positionH>
              <wp:positionV relativeFrom="page">
                <wp:posOffset>252730</wp:posOffset>
              </wp:positionV>
              <wp:extent cx="3603625" cy="4616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3625" cy="461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674AEF" w14:textId="77777777" w:rsidR="00DF7719" w:rsidRDefault="004A7FD1">
                          <w:pPr>
                            <w:spacing w:line="346" w:lineRule="exact"/>
                            <w:jc w:val="center"/>
                            <w:rPr>
                              <w:rFonts w:ascii="Arial" w:eastAsia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>External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7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>Reviewers’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8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>Report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9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>Template</w:t>
                          </w:r>
                        </w:p>
                        <w:p w14:paraId="08B25D50" w14:textId="68E8D8FB" w:rsidR="00DF7719" w:rsidRDefault="00B66CC2">
                          <w:pPr>
                            <w:spacing w:line="368" w:lineRule="exact"/>
                            <w:ind w:left="1"/>
                            <w:jc w:val="center"/>
                            <w:rPr>
                              <w:rFonts w:ascii="Arial" w:eastAsia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Cyclical Program Review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6E509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6.5pt;margin-top:19.9pt;width:283.75pt;height:36.35pt;z-index:-5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" filled="f" stroked="f">
              <v:textbox inset="0,0,0,0">
                <w:txbxContent>
                  <w:p w14:paraId="0F674AEF" w14:textId="77777777" w:rsidR="00DF7719" w:rsidRDefault="00000000">
                    <w:pPr>
                      <w:spacing w:line="346" w:lineRule="exact"/>
                      <w:jc w:val="center"/>
                      <w:rPr>
                        <w:rFonts w:ascii="Arial" w:eastAsia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32"/>
                        <w:szCs w:val="32"/>
                      </w:rPr>
                      <w:t>External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7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</w:rPr>
                      <w:t>Reviewers’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8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</w:rPr>
                      <w:t>Report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9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2"/>
                        <w:szCs w:val="32"/>
                      </w:rPr>
                      <w:t>Template</w:t>
                    </w:r>
                  </w:p>
                  <w:p w14:paraId="08B25D50" w14:textId="68E8D8FB" w:rsidR="00DF7719" w:rsidRDefault="00B66CC2">
                    <w:pPr>
                      <w:spacing w:line="368" w:lineRule="exact"/>
                      <w:ind w:left="1"/>
                      <w:jc w:val="center"/>
                      <w:rPr>
                        <w:rFonts w:ascii="Arial" w:eastAsia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Cyclical Program Review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3873D8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DED833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16F23F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CE0DD7"/>
    <w:multiLevelType w:val="hybridMultilevel"/>
    <w:tmpl w:val="8BCA4D6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47668"/>
    <w:multiLevelType w:val="hybridMultilevel"/>
    <w:tmpl w:val="B896F4F2"/>
    <w:lvl w:ilvl="0" w:tplc="FFFFFFFF">
      <w:start w:val="1"/>
      <w:numFmt w:val="lowerLetter"/>
      <w:lvlText w:val="%1)"/>
      <w:lvlJc w:val="left"/>
      <w:pPr>
        <w:ind w:left="401" w:hanging="281"/>
      </w:pPr>
      <w:rPr>
        <w:rFonts w:ascii="Arial" w:eastAsia="Arial" w:hAnsi="Arial" w:hint="default"/>
        <w:sz w:val="24"/>
        <w:szCs w:val="24"/>
      </w:rPr>
    </w:lvl>
    <w:lvl w:ilvl="1" w:tplc="FFFFFFFF">
      <w:start w:val="1"/>
      <w:numFmt w:val="bullet"/>
      <w:lvlText w:val="•"/>
      <w:lvlJc w:val="left"/>
      <w:pPr>
        <w:ind w:left="1347" w:hanging="281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293" w:hanging="281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239" w:hanging="281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185" w:hanging="281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131" w:hanging="281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077" w:hanging="281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023" w:hanging="281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969" w:hanging="281"/>
      </w:pPr>
      <w:rPr>
        <w:rFonts w:hint="default"/>
      </w:rPr>
    </w:lvl>
  </w:abstractNum>
  <w:abstractNum w:abstractNumId="5" w15:restartNumberingAfterBreak="0">
    <w:nsid w:val="07D17F49"/>
    <w:multiLevelType w:val="hybridMultilevel"/>
    <w:tmpl w:val="743CC52C"/>
    <w:lvl w:ilvl="0" w:tplc="B72A34BC">
      <w:start w:val="1"/>
      <w:numFmt w:val="lowerLetter"/>
      <w:lvlText w:val="%1)"/>
      <w:lvlJc w:val="left"/>
      <w:pPr>
        <w:ind w:left="47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99" w:hanging="360"/>
      </w:pPr>
    </w:lvl>
    <w:lvl w:ilvl="2" w:tplc="1009001B" w:tentative="1">
      <w:start w:val="1"/>
      <w:numFmt w:val="lowerRoman"/>
      <w:lvlText w:val="%3."/>
      <w:lvlJc w:val="right"/>
      <w:pPr>
        <w:ind w:left="1919" w:hanging="180"/>
      </w:pPr>
    </w:lvl>
    <w:lvl w:ilvl="3" w:tplc="1009000F" w:tentative="1">
      <w:start w:val="1"/>
      <w:numFmt w:val="decimal"/>
      <w:lvlText w:val="%4."/>
      <w:lvlJc w:val="left"/>
      <w:pPr>
        <w:ind w:left="2639" w:hanging="360"/>
      </w:pPr>
    </w:lvl>
    <w:lvl w:ilvl="4" w:tplc="10090019" w:tentative="1">
      <w:start w:val="1"/>
      <w:numFmt w:val="lowerLetter"/>
      <w:lvlText w:val="%5."/>
      <w:lvlJc w:val="left"/>
      <w:pPr>
        <w:ind w:left="3359" w:hanging="360"/>
      </w:pPr>
    </w:lvl>
    <w:lvl w:ilvl="5" w:tplc="1009001B" w:tentative="1">
      <w:start w:val="1"/>
      <w:numFmt w:val="lowerRoman"/>
      <w:lvlText w:val="%6."/>
      <w:lvlJc w:val="right"/>
      <w:pPr>
        <w:ind w:left="4079" w:hanging="180"/>
      </w:pPr>
    </w:lvl>
    <w:lvl w:ilvl="6" w:tplc="1009000F" w:tentative="1">
      <w:start w:val="1"/>
      <w:numFmt w:val="decimal"/>
      <w:lvlText w:val="%7."/>
      <w:lvlJc w:val="left"/>
      <w:pPr>
        <w:ind w:left="4799" w:hanging="360"/>
      </w:pPr>
    </w:lvl>
    <w:lvl w:ilvl="7" w:tplc="10090019" w:tentative="1">
      <w:start w:val="1"/>
      <w:numFmt w:val="lowerLetter"/>
      <w:lvlText w:val="%8."/>
      <w:lvlJc w:val="left"/>
      <w:pPr>
        <w:ind w:left="5519" w:hanging="360"/>
      </w:pPr>
    </w:lvl>
    <w:lvl w:ilvl="8" w:tplc="10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6" w15:restartNumberingAfterBreak="0">
    <w:nsid w:val="11F7A3B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36954B6"/>
    <w:multiLevelType w:val="hybridMultilevel"/>
    <w:tmpl w:val="1D768F7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77BB9"/>
    <w:multiLevelType w:val="hybridMultilevel"/>
    <w:tmpl w:val="B57E4BC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F367A"/>
    <w:multiLevelType w:val="hybridMultilevel"/>
    <w:tmpl w:val="3F668ABE"/>
    <w:lvl w:ilvl="0" w:tplc="1032D2C4">
      <w:start w:val="1"/>
      <w:numFmt w:val="lowerLetter"/>
      <w:lvlText w:val="%1)"/>
      <w:lvlJc w:val="left"/>
      <w:pPr>
        <w:ind w:left="480" w:hanging="360"/>
      </w:pPr>
      <w:rPr>
        <w:rFonts w:ascii="Arial" w:eastAsia="Arial" w:hAnsi="Arial" w:hint="default"/>
        <w:sz w:val="24"/>
        <w:szCs w:val="24"/>
      </w:rPr>
    </w:lvl>
    <w:lvl w:ilvl="1" w:tplc="49B044C0">
      <w:start w:val="1"/>
      <w:numFmt w:val="bullet"/>
      <w:lvlText w:val="•"/>
      <w:lvlJc w:val="left"/>
      <w:pPr>
        <w:ind w:left="1390" w:hanging="360"/>
      </w:pPr>
      <w:rPr>
        <w:rFonts w:hint="default"/>
      </w:rPr>
    </w:lvl>
    <w:lvl w:ilvl="2" w:tplc="001EE280">
      <w:start w:val="1"/>
      <w:numFmt w:val="bullet"/>
      <w:lvlText w:val="•"/>
      <w:lvlJc w:val="left"/>
      <w:pPr>
        <w:ind w:left="2300" w:hanging="360"/>
      </w:pPr>
      <w:rPr>
        <w:rFonts w:hint="default"/>
      </w:rPr>
    </w:lvl>
    <w:lvl w:ilvl="3" w:tplc="020CC2EA">
      <w:start w:val="1"/>
      <w:numFmt w:val="bullet"/>
      <w:lvlText w:val="•"/>
      <w:lvlJc w:val="left"/>
      <w:pPr>
        <w:ind w:left="3210" w:hanging="360"/>
      </w:pPr>
      <w:rPr>
        <w:rFonts w:hint="default"/>
      </w:rPr>
    </w:lvl>
    <w:lvl w:ilvl="4" w:tplc="2C82FBEE">
      <w:start w:val="1"/>
      <w:numFmt w:val="bullet"/>
      <w:lvlText w:val="•"/>
      <w:lvlJc w:val="left"/>
      <w:pPr>
        <w:ind w:left="4120" w:hanging="360"/>
      </w:pPr>
      <w:rPr>
        <w:rFonts w:hint="default"/>
      </w:rPr>
    </w:lvl>
    <w:lvl w:ilvl="5" w:tplc="9654BB2E">
      <w:start w:val="1"/>
      <w:numFmt w:val="bullet"/>
      <w:lvlText w:val="•"/>
      <w:lvlJc w:val="left"/>
      <w:pPr>
        <w:ind w:left="5030" w:hanging="360"/>
      </w:pPr>
      <w:rPr>
        <w:rFonts w:hint="default"/>
      </w:rPr>
    </w:lvl>
    <w:lvl w:ilvl="6" w:tplc="4FC22D5A">
      <w:start w:val="1"/>
      <w:numFmt w:val="bullet"/>
      <w:lvlText w:val="•"/>
      <w:lvlJc w:val="left"/>
      <w:pPr>
        <w:ind w:left="5940" w:hanging="360"/>
      </w:pPr>
      <w:rPr>
        <w:rFonts w:hint="default"/>
      </w:rPr>
    </w:lvl>
    <w:lvl w:ilvl="7" w:tplc="5AF8601C">
      <w:start w:val="1"/>
      <w:numFmt w:val="bullet"/>
      <w:lvlText w:val="•"/>
      <w:lvlJc w:val="left"/>
      <w:pPr>
        <w:ind w:left="6850" w:hanging="360"/>
      </w:pPr>
      <w:rPr>
        <w:rFonts w:hint="default"/>
      </w:rPr>
    </w:lvl>
    <w:lvl w:ilvl="8" w:tplc="81B21D58">
      <w:start w:val="1"/>
      <w:numFmt w:val="bullet"/>
      <w:lvlText w:val="•"/>
      <w:lvlJc w:val="left"/>
      <w:pPr>
        <w:ind w:left="7760" w:hanging="360"/>
      </w:pPr>
      <w:rPr>
        <w:rFonts w:hint="default"/>
      </w:rPr>
    </w:lvl>
  </w:abstractNum>
  <w:abstractNum w:abstractNumId="10" w15:restartNumberingAfterBreak="0">
    <w:nsid w:val="19E10FAC"/>
    <w:multiLevelType w:val="hybridMultilevel"/>
    <w:tmpl w:val="B866D256"/>
    <w:lvl w:ilvl="0" w:tplc="EE8037C0">
      <w:start w:val="1"/>
      <w:numFmt w:val="lowerLetter"/>
      <w:lvlText w:val="%1)"/>
      <w:lvlJc w:val="left"/>
      <w:pPr>
        <w:ind w:left="120" w:hanging="281"/>
      </w:pPr>
      <w:rPr>
        <w:rFonts w:ascii="Arial" w:eastAsia="Arial" w:hAnsi="Arial" w:hint="default"/>
        <w:sz w:val="24"/>
        <w:szCs w:val="24"/>
      </w:rPr>
    </w:lvl>
    <w:lvl w:ilvl="1" w:tplc="53F8BEE8">
      <w:start w:val="1"/>
      <w:numFmt w:val="bullet"/>
      <w:lvlText w:val="•"/>
      <w:lvlJc w:val="left"/>
      <w:pPr>
        <w:ind w:left="1066" w:hanging="281"/>
      </w:pPr>
      <w:rPr>
        <w:rFonts w:hint="default"/>
      </w:rPr>
    </w:lvl>
    <w:lvl w:ilvl="2" w:tplc="4AE6EEB2">
      <w:start w:val="1"/>
      <w:numFmt w:val="bullet"/>
      <w:lvlText w:val="•"/>
      <w:lvlJc w:val="left"/>
      <w:pPr>
        <w:ind w:left="2012" w:hanging="281"/>
      </w:pPr>
      <w:rPr>
        <w:rFonts w:hint="default"/>
      </w:rPr>
    </w:lvl>
    <w:lvl w:ilvl="3" w:tplc="C694C794">
      <w:start w:val="1"/>
      <w:numFmt w:val="bullet"/>
      <w:lvlText w:val="•"/>
      <w:lvlJc w:val="left"/>
      <w:pPr>
        <w:ind w:left="2958" w:hanging="281"/>
      </w:pPr>
      <w:rPr>
        <w:rFonts w:hint="default"/>
      </w:rPr>
    </w:lvl>
    <w:lvl w:ilvl="4" w:tplc="2B863584">
      <w:start w:val="1"/>
      <w:numFmt w:val="bullet"/>
      <w:lvlText w:val="•"/>
      <w:lvlJc w:val="left"/>
      <w:pPr>
        <w:ind w:left="3904" w:hanging="281"/>
      </w:pPr>
      <w:rPr>
        <w:rFonts w:hint="default"/>
      </w:rPr>
    </w:lvl>
    <w:lvl w:ilvl="5" w:tplc="564AC7B4">
      <w:start w:val="1"/>
      <w:numFmt w:val="bullet"/>
      <w:lvlText w:val="•"/>
      <w:lvlJc w:val="left"/>
      <w:pPr>
        <w:ind w:left="4850" w:hanging="281"/>
      </w:pPr>
      <w:rPr>
        <w:rFonts w:hint="default"/>
      </w:rPr>
    </w:lvl>
    <w:lvl w:ilvl="6" w:tplc="DB4A3BDC">
      <w:start w:val="1"/>
      <w:numFmt w:val="bullet"/>
      <w:lvlText w:val="•"/>
      <w:lvlJc w:val="left"/>
      <w:pPr>
        <w:ind w:left="5796" w:hanging="281"/>
      </w:pPr>
      <w:rPr>
        <w:rFonts w:hint="default"/>
      </w:rPr>
    </w:lvl>
    <w:lvl w:ilvl="7" w:tplc="B022796C">
      <w:start w:val="1"/>
      <w:numFmt w:val="bullet"/>
      <w:lvlText w:val="•"/>
      <w:lvlJc w:val="left"/>
      <w:pPr>
        <w:ind w:left="6742" w:hanging="281"/>
      </w:pPr>
      <w:rPr>
        <w:rFonts w:hint="default"/>
      </w:rPr>
    </w:lvl>
    <w:lvl w:ilvl="8" w:tplc="A72E219A">
      <w:start w:val="1"/>
      <w:numFmt w:val="bullet"/>
      <w:lvlText w:val="•"/>
      <w:lvlJc w:val="left"/>
      <w:pPr>
        <w:ind w:left="7688" w:hanging="281"/>
      </w:pPr>
      <w:rPr>
        <w:rFonts w:hint="default"/>
      </w:rPr>
    </w:lvl>
  </w:abstractNum>
  <w:abstractNum w:abstractNumId="11" w15:restartNumberingAfterBreak="0">
    <w:nsid w:val="22A83C38"/>
    <w:multiLevelType w:val="hybridMultilevel"/>
    <w:tmpl w:val="4E740E1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156B4"/>
    <w:multiLevelType w:val="hybridMultilevel"/>
    <w:tmpl w:val="94DE95F8"/>
    <w:lvl w:ilvl="0" w:tplc="71067E1E">
      <w:start w:val="1"/>
      <w:numFmt w:val="lowerLetter"/>
      <w:lvlText w:val="%1)"/>
      <w:lvlJc w:val="left"/>
      <w:pPr>
        <w:ind w:left="120" w:hanging="281"/>
      </w:pPr>
      <w:rPr>
        <w:rFonts w:ascii="Arial" w:eastAsia="Arial" w:hAnsi="Arial" w:hint="default"/>
        <w:sz w:val="24"/>
        <w:szCs w:val="24"/>
      </w:rPr>
    </w:lvl>
    <w:lvl w:ilvl="1" w:tplc="FFFFFFFF">
      <w:start w:val="1"/>
      <w:numFmt w:val="bullet"/>
      <w:lvlText w:val="•"/>
      <w:lvlJc w:val="left"/>
      <w:pPr>
        <w:ind w:left="1066" w:hanging="281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012" w:hanging="281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2958" w:hanging="281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3904" w:hanging="281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4850" w:hanging="281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796" w:hanging="281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742" w:hanging="281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688" w:hanging="281"/>
      </w:pPr>
      <w:rPr>
        <w:rFonts w:hint="default"/>
      </w:rPr>
    </w:lvl>
  </w:abstractNum>
  <w:abstractNum w:abstractNumId="13" w15:restartNumberingAfterBreak="0">
    <w:nsid w:val="2C2C5FF7"/>
    <w:multiLevelType w:val="hybridMultilevel"/>
    <w:tmpl w:val="8ED612BA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B4227"/>
    <w:multiLevelType w:val="hybridMultilevel"/>
    <w:tmpl w:val="61F21F2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F35791"/>
    <w:multiLevelType w:val="hybridMultilevel"/>
    <w:tmpl w:val="554242A2"/>
    <w:lvl w:ilvl="0" w:tplc="D2FA3C16">
      <w:start w:val="1"/>
      <w:numFmt w:val="lowerLetter"/>
      <w:lvlText w:val="%1)"/>
      <w:lvlJc w:val="left"/>
      <w:pPr>
        <w:ind w:left="120" w:hanging="281"/>
      </w:pPr>
      <w:rPr>
        <w:rFonts w:ascii="Arial" w:eastAsia="Arial" w:hAnsi="Arial" w:hint="default"/>
        <w:sz w:val="24"/>
        <w:szCs w:val="24"/>
      </w:rPr>
    </w:lvl>
    <w:lvl w:ilvl="1" w:tplc="95AC7EB6">
      <w:start w:val="1"/>
      <w:numFmt w:val="bullet"/>
      <w:lvlText w:val="•"/>
      <w:lvlJc w:val="left"/>
      <w:pPr>
        <w:ind w:left="1066" w:hanging="281"/>
      </w:pPr>
      <w:rPr>
        <w:rFonts w:hint="default"/>
      </w:rPr>
    </w:lvl>
    <w:lvl w:ilvl="2" w:tplc="8DB2491E">
      <w:start w:val="1"/>
      <w:numFmt w:val="bullet"/>
      <w:lvlText w:val="•"/>
      <w:lvlJc w:val="left"/>
      <w:pPr>
        <w:ind w:left="2012" w:hanging="281"/>
      </w:pPr>
      <w:rPr>
        <w:rFonts w:hint="default"/>
      </w:rPr>
    </w:lvl>
    <w:lvl w:ilvl="3" w:tplc="6A165AA6">
      <w:start w:val="1"/>
      <w:numFmt w:val="bullet"/>
      <w:lvlText w:val="•"/>
      <w:lvlJc w:val="left"/>
      <w:pPr>
        <w:ind w:left="2958" w:hanging="281"/>
      </w:pPr>
      <w:rPr>
        <w:rFonts w:hint="default"/>
      </w:rPr>
    </w:lvl>
    <w:lvl w:ilvl="4" w:tplc="04FA567A">
      <w:start w:val="1"/>
      <w:numFmt w:val="bullet"/>
      <w:lvlText w:val="•"/>
      <w:lvlJc w:val="left"/>
      <w:pPr>
        <w:ind w:left="3904" w:hanging="281"/>
      </w:pPr>
      <w:rPr>
        <w:rFonts w:hint="default"/>
      </w:rPr>
    </w:lvl>
    <w:lvl w:ilvl="5" w:tplc="13FC02CE">
      <w:start w:val="1"/>
      <w:numFmt w:val="bullet"/>
      <w:lvlText w:val="•"/>
      <w:lvlJc w:val="left"/>
      <w:pPr>
        <w:ind w:left="4850" w:hanging="281"/>
      </w:pPr>
      <w:rPr>
        <w:rFonts w:hint="default"/>
      </w:rPr>
    </w:lvl>
    <w:lvl w:ilvl="6" w:tplc="D6E6CC18">
      <w:start w:val="1"/>
      <w:numFmt w:val="bullet"/>
      <w:lvlText w:val="•"/>
      <w:lvlJc w:val="left"/>
      <w:pPr>
        <w:ind w:left="5796" w:hanging="281"/>
      </w:pPr>
      <w:rPr>
        <w:rFonts w:hint="default"/>
      </w:rPr>
    </w:lvl>
    <w:lvl w:ilvl="7" w:tplc="69B826E0">
      <w:start w:val="1"/>
      <w:numFmt w:val="bullet"/>
      <w:lvlText w:val="•"/>
      <w:lvlJc w:val="left"/>
      <w:pPr>
        <w:ind w:left="6742" w:hanging="281"/>
      </w:pPr>
      <w:rPr>
        <w:rFonts w:hint="default"/>
      </w:rPr>
    </w:lvl>
    <w:lvl w:ilvl="8" w:tplc="BB149C5A">
      <w:start w:val="1"/>
      <w:numFmt w:val="bullet"/>
      <w:lvlText w:val="•"/>
      <w:lvlJc w:val="left"/>
      <w:pPr>
        <w:ind w:left="7688" w:hanging="281"/>
      </w:pPr>
      <w:rPr>
        <w:rFonts w:hint="default"/>
      </w:rPr>
    </w:lvl>
  </w:abstractNum>
  <w:abstractNum w:abstractNumId="16" w15:restartNumberingAfterBreak="0">
    <w:nsid w:val="3A3BA23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C3737CC"/>
    <w:multiLevelType w:val="hybridMultilevel"/>
    <w:tmpl w:val="7A6E6C52"/>
    <w:lvl w:ilvl="0" w:tplc="EDF688D4">
      <w:start w:val="1"/>
      <w:numFmt w:val="lowerRoman"/>
      <w:lvlText w:val="%1."/>
      <w:lvlJc w:val="left"/>
      <w:pPr>
        <w:ind w:left="307" w:hanging="188"/>
      </w:pPr>
      <w:rPr>
        <w:rFonts w:ascii="Arial" w:eastAsia="Arial" w:hAnsi="Arial" w:hint="default"/>
        <w:spacing w:val="-1"/>
        <w:sz w:val="24"/>
        <w:szCs w:val="24"/>
      </w:rPr>
    </w:lvl>
    <w:lvl w:ilvl="1" w:tplc="A6B62A28">
      <w:start w:val="1"/>
      <w:numFmt w:val="bullet"/>
      <w:lvlText w:val="•"/>
      <w:lvlJc w:val="left"/>
      <w:pPr>
        <w:ind w:left="1234" w:hanging="188"/>
      </w:pPr>
      <w:rPr>
        <w:rFonts w:hint="default"/>
      </w:rPr>
    </w:lvl>
    <w:lvl w:ilvl="2" w:tplc="CE54F298">
      <w:start w:val="1"/>
      <w:numFmt w:val="bullet"/>
      <w:lvlText w:val="•"/>
      <w:lvlJc w:val="left"/>
      <w:pPr>
        <w:ind w:left="2161" w:hanging="188"/>
      </w:pPr>
      <w:rPr>
        <w:rFonts w:hint="default"/>
      </w:rPr>
    </w:lvl>
    <w:lvl w:ilvl="3" w:tplc="48764976">
      <w:start w:val="1"/>
      <w:numFmt w:val="bullet"/>
      <w:lvlText w:val="•"/>
      <w:lvlJc w:val="left"/>
      <w:pPr>
        <w:ind w:left="3089" w:hanging="188"/>
      </w:pPr>
      <w:rPr>
        <w:rFonts w:hint="default"/>
      </w:rPr>
    </w:lvl>
    <w:lvl w:ilvl="4" w:tplc="A1B4F776">
      <w:start w:val="1"/>
      <w:numFmt w:val="bullet"/>
      <w:lvlText w:val="•"/>
      <w:lvlJc w:val="left"/>
      <w:pPr>
        <w:ind w:left="4016" w:hanging="188"/>
      </w:pPr>
      <w:rPr>
        <w:rFonts w:hint="default"/>
      </w:rPr>
    </w:lvl>
    <w:lvl w:ilvl="5" w:tplc="03C28366">
      <w:start w:val="1"/>
      <w:numFmt w:val="bullet"/>
      <w:lvlText w:val="•"/>
      <w:lvlJc w:val="left"/>
      <w:pPr>
        <w:ind w:left="4943" w:hanging="188"/>
      </w:pPr>
      <w:rPr>
        <w:rFonts w:hint="default"/>
      </w:rPr>
    </w:lvl>
    <w:lvl w:ilvl="6" w:tplc="663C71AE">
      <w:start w:val="1"/>
      <w:numFmt w:val="bullet"/>
      <w:lvlText w:val="•"/>
      <w:lvlJc w:val="left"/>
      <w:pPr>
        <w:ind w:left="5870" w:hanging="188"/>
      </w:pPr>
      <w:rPr>
        <w:rFonts w:hint="default"/>
      </w:rPr>
    </w:lvl>
    <w:lvl w:ilvl="7" w:tplc="BA1AFE86">
      <w:start w:val="1"/>
      <w:numFmt w:val="bullet"/>
      <w:lvlText w:val="•"/>
      <w:lvlJc w:val="left"/>
      <w:pPr>
        <w:ind w:left="6798" w:hanging="188"/>
      </w:pPr>
      <w:rPr>
        <w:rFonts w:hint="default"/>
      </w:rPr>
    </w:lvl>
    <w:lvl w:ilvl="8" w:tplc="0F98925A">
      <w:start w:val="1"/>
      <w:numFmt w:val="bullet"/>
      <w:lvlText w:val="•"/>
      <w:lvlJc w:val="left"/>
      <w:pPr>
        <w:ind w:left="7725" w:hanging="188"/>
      </w:pPr>
      <w:rPr>
        <w:rFonts w:hint="default"/>
      </w:rPr>
    </w:lvl>
  </w:abstractNum>
  <w:abstractNum w:abstractNumId="18" w15:restartNumberingAfterBreak="0">
    <w:nsid w:val="3C887163"/>
    <w:multiLevelType w:val="hybridMultilevel"/>
    <w:tmpl w:val="4CFCF0C4"/>
    <w:lvl w:ilvl="0" w:tplc="2906549C">
      <w:start w:val="1"/>
      <w:numFmt w:val="lowerLetter"/>
      <w:lvlText w:val="%1)"/>
      <w:lvlJc w:val="left"/>
      <w:pPr>
        <w:ind w:left="120" w:hanging="281"/>
      </w:pPr>
      <w:rPr>
        <w:rFonts w:ascii="Arial" w:eastAsia="Arial" w:hAnsi="Arial" w:hint="default"/>
        <w:sz w:val="24"/>
        <w:szCs w:val="24"/>
      </w:rPr>
    </w:lvl>
    <w:lvl w:ilvl="1" w:tplc="550E49F0">
      <w:start w:val="1"/>
      <w:numFmt w:val="bullet"/>
      <w:lvlText w:val="•"/>
      <w:lvlJc w:val="left"/>
      <w:pPr>
        <w:ind w:left="1066" w:hanging="281"/>
      </w:pPr>
      <w:rPr>
        <w:rFonts w:hint="default"/>
      </w:rPr>
    </w:lvl>
    <w:lvl w:ilvl="2" w:tplc="10EA5898">
      <w:start w:val="1"/>
      <w:numFmt w:val="bullet"/>
      <w:lvlText w:val="•"/>
      <w:lvlJc w:val="left"/>
      <w:pPr>
        <w:ind w:left="2012" w:hanging="281"/>
      </w:pPr>
      <w:rPr>
        <w:rFonts w:hint="default"/>
      </w:rPr>
    </w:lvl>
    <w:lvl w:ilvl="3" w:tplc="2F94C44E">
      <w:start w:val="1"/>
      <w:numFmt w:val="bullet"/>
      <w:lvlText w:val="•"/>
      <w:lvlJc w:val="left"/>
      <w:pPr>
        <w:ind w:left="2958" w:hanging="281"/>
      </w:pPr>
      <w:rPr>
        <w:rFonts w:hint="default"/>
      </w:rPr>
    </w:lvl>
    <w:lvl w:ilvl="4" w:tplc="A09632C0">
      <w:start w:val="1"/>
      <w:numFmt w:val="bullet"/>
      <w:lvlText w:val="•"/>
      <w:lvlJc w:val="left"/>
      <w:pPr>
        <w:ind w:left="3904" w:hanging="281"/>
      </w:pPr>
      <w:rPr>
        <w:rFonts w:hint="default"/>
      </w:rPr>
    </w:lvl>
    <w:lvl w:ilvl="5" w:tplc="5CA45A22">
      <w:start w:val="1"/>
      <w:numFmt w:val="bullet"/>
      <w:lvlText w:val="•"/>
      <w:lvlJc w:val="left"/>
      <w:pPr>
        <w:ind w:left="4850" w:hanging="281"/>
      </w:pPr>
      <w:rPr>
        <w:rFonts w:hint="default"/>
      </w:rPr>
    </w:lvl>
    <w:lvl w:ilvl="6" w:tplc="27C87EE2">
      <w:start w:val="1"/>
      <w:numFmt w:val="bullet"/>
      <w:lvlText w:val="•"/>
      <w:lvlJc w:val="left"/>
      <w:pPr>
        <w:ind w:left="5796" w:hanging="281"/>
      </w:pPr>
      <w:rPr>
        <w:rFonts w:hint="default"/>
      </w:rPr>
    </w:lvl>
    <w:lvl w:ilvl="7" w:tplc="2652985C">
      <w:start w:val="1"/>
      <w:numFmt w:val="bullet"/>
      <w:lvlText w:val="•"/>
      <w:lvlJc w:val="left"/>
      <w:pPr>
        <w:ind w:left="6742" w:hanging="281"/>
      </w:pPr>
      <w:rPr>
        <w:rFonts w:hint="default"/>
      </w:rPr>
    </w:lvl>
    <w:lvl w:ilvl="8" w:tplc="92D45B26">
      <w:start w:val="1"/>
      <w:numFmt w:val="bullet"/>
      <w:lvlText w:val="•"/>
      <w:lvlJc w:val="left"/>
      <w:pPr>
        <w:ind w:left="7688" w:hanging="281"/>
      </w:pPr>
      <w:rPr>
        <w:rFonts w:hint="default"/>
      </w:rPr>
    </w:lvl>
  </w:abstractNum>
  <w:abstractNum w:abstractNumId="19" w15:restartNumberingAfterBreak="0">
    <w:nsid w:val="4038FB6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2143258"/>
    <w:multiLevelType w:val="hybridMultilevel"/>
    <w:tmpl w:val="A28C884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411431"/>
    <w:multiLevelType w:val="hybridMultilevel"/>
    <w:tmpl w:val="B896F4F2"/>
    <w:lvl w:ilvl="0" w:tplc="8848D324">
      <w:start w:val="1"/>
      <w:numFmt w:val="lowerLetter"/>
      <w:lvlText w:val="%1)"/>
      <w:lvlJc w:val="left"/>
      <w:pPr>
        <w:ind w:left="120" w:hanging="281"/>
      </w:pPr>
      <w:rPr>
        <w:rFonts w:ascii="Arial" w:eastAsia="Arial" w:hAnsi="Arial" w:hint="default"/>
        <w:sz w:val="24"/>
        <w:szCs w:val="24"/>
      </w:rPr>
    </w:lvl>
    <w:lvl w:ilvl="1" w:tplc="830E4ACC">
      <w:start w:val="1"/>
      <w:numFmt w:val="bullet"/>
      <w:lvlText w:val="•"/>
      <w:lvlJc w:val="left"/>
      <w:pPr>
        <w:ind w:left="1066" w:hanging="281"/>
      </w:pPr>
      <w:rPr>
        <w:rFonts w:hint="default"/>
      </w:rPr>
    </w:lvl>
    <w:lvl w:ilvl="2" w:tplc="E84E82B0">
      <w:start w:val="1"/>
      <w:numFmt w:val="bullet"/>
      <w:lvlText w:val="•"/>
      <w:lvlJc w:val="left"/>
      <w:pPr>
        <w:ind w:left="2012" w:hanging="281"/>
      </w:pPr>
      <w:rPr>
        <w:rFonts w:hint="default"/>
      </w:rPr>
    </w:lvl>
    <w:lvl w:ilvl="3" w:tplc="3A0A1BBE">
      <w:start w:val="1"/>
      <w:numFmt w:val="bullet"/>
      <w:lvlText w:val="•"/>
      <w:lvlJc w:val="left"/>
      <w:pPr>
        <w:ind w:left="2958" w:hanging="281"/>
      </w:pPr>
      <w:rPr>
        <w:rFonts w:hint="default"/>
      </w:rPr>
    </w:lvl>
    <w:lvl w:ilvl="4" w:tplc="C4965998">
      <w:start w:val="1"/>
      <w:numFmt w:val="bullet"/>
      <w:lvlText w:val="•"/>
      <w:lvlJc w:val="left"/>
      <w:pPr>
        <w:ind w:left="3904" w:hanging="281"/>
      </w:pPr>
      <w:rPr>
        <w:rFonts w:hint="default"/>
      </w:rPr>
    </w:lvl>
    <w:lvl w:ilvl="5" w:tplc="77127C44">
      <w:start w:val="1"/>
      <w:numFmt w:val="bullet"/>
      <w:lvlText w:val="•"/>
      <w:lvlJc w:val="left"/>
      <w:pPr>
        <w:ind w:left="4850" w:hanging="281"/>
      </w:pPr>
      <w:rPr>
        <w:rFonts w:hint="default"/>
      </w:rPr>
    </w:lvl>
    <w:lvl w:ilvl="6" w:tplc="9C04AB1A">
      <w:start w:val="1"/>
      <w:numFmt w:val="bullet"/>
      <w:lvlText w:val="•"/>
      <w:lvlJc w:val="left"/>
      <w:pPr>
        <w:ind w:left="5796" w:hanging="281"/>
      </w:pPr>
      <w:rPr>
        <w:rFonts w:hint="default"/>
      </w:rPr>
    </w:lvl>
    <w:lvl w:ilvl="7" w:tplc="BA7E2C74">
      <w:start w:val="1"/>
      <w:numFmt w:val="bullet"/>
      <w:lvlText w:val="•"/>
      <w:lvlJc w:val="left"/>
      <w:pPr>
        <w:ind w:left="6742" w:hanging="281"/>
      </w:pPr>
      <w:rPr>
        <w:rFonts w:hint="default"/>
      </w:rPr>
    </w:lvl>
    <w:lvl w:ilvl="8" w:tplc="BE707814">
      <w:start w:val="1"/>
      <w:numFmt w:val="bullet"/>
      <w:lvlText w:val="•"/>
      <w:lvlJc w:val="left"/>
      <w:pPr>
        <w:ind w:left="7688" w:hanging="281"/>
      </w:pPr>
      <w:rPr>
        <w:rFonts w:hint="default"/>
      </w:rPr>
    </w:lvl>
  </w:abstractNum>
  <w:abstractNum w:abstractNumId="22" w15:restartNumberingAfterBreak="0">
    <w:nsid w:val="51A6096A"/>
    <w:multiLevelType w:val="hybridMultilevel"/>
    <w:tmpl w:val="B8FC12AE"/>
    <w:lvl w:ilvl="0" w:tplc="F162BF84">
      <w:start w:val="1"/>
      <w:numFmt w:val="lowerLetter"/>
      <w:lvlText w:val="%1)"/>
      <w:lvlJc w:val="left"/>
      <w:pPr>
        <w:ind w:left="480" w:hanging="360"/>
      </w:pPr>
      <w:rPr>
        <w:rFonts w:ascii="Arial" w:eastAsia="Arial" w:hAnsi="Arial" w:hint="default"/>
        <w:sz w:val="24"/>
        <w:szCs w:val="24"/>
      </w:rPr>
    </w:lvl>
    <w:lvl w:ilvl="1" w:tplc="CCC07440">
      <w:start w:val="1"/>
      <w:numFmt w:val="lowerLetter"/>
      <w:lvlText w:val="%2)"/>
      <w:lvlJc w:val="left"/>
      <w:pPr>
        <w:ind w:left="840" w:hanging="360"/>
      </w:pPr>
      <w:rPr>
        <w:rFonts w:ascii="Arial" w:eastAsia="Arial" w:hAnsi="Arial" w:hint="default"/>
        <w:sz w:val="24"/>
        <w:szCs w:val="24"/>
      </w:rPr>
    </w:lvl>
    <w:lvl w:ilvl="2" w:tplc="4C8E33BC">
      <w:start w:val="1"/>
      <w:numFmt w:val="bullet"/>
      <w:lvlText w:val="•"/>
      <w:lvlJc w:val="left"/>
      <w:pPr>
        <w:ind w:left="1811" w:hanging="360"/>
      </w:pPr>
      <w:rPr>
        <w:rFonts w:hint="default"/>
      </w:rPr>
    </w:lvl>
    <w:lvl w:ilvl="3" w:tplc="36B2964A">
      <w:start w:val="1"/>
      <w:numFmt w:val="bullet"/>
      <w:lvlText w:val="•"/>
      <w:lvlJc w:val="left"/>
      <w:pPr>
        <w:ind w:left="2782" w:hanging="360"/>
      </w:pPr>
      <w:rPr>
        <w:rFonts w:hint="default"/>
      </w:rPr>
    </w:lvl>
    <w:lvl w:ilvl="4" w:tplc="21C005D0">
      <w:start w:val="1"/>
      <w:numFmt w:val="bullet"/>
      <w:lvlText w:val="•"/>
      <w:lvlJc w:val="left"/>
      <w:pPr>
        <w:ind w:left="3753" w:hanging="360"/>
      </w:pPr>
      <w:rPr>
        <w:rFonts w:hint="default"/>
      </w:rPr>
    </w:lvl>
    <w:lvl w:ilvl="5" w:tplc="3F805C88">
      <w:start w:val="1"/>
      <w:numFmt w:val="bullet"/>
      <w:lvlText w:val="•"/>
      <w:lvlJc w:val="left"/>
      <w:pPr>
        <w:ind w:left="4724" w:hanging="360"/>
      </w:pPr>
      <w:rPr>
        <w:rFonts w:hint="default"/>
      </w:rPr>
    </w:lvl>
    <w:lvl w:ilvl="6" w:tplc="4350ACC0">
      <w:start w:val="1"/>
      <w:numFmt w:val="bullet"/>
      <w:lvlText w:val="•"/>
      <w:lvlJc w:val="left"/>
      <w:pPr>
        <w:ind w:left="5695" w:hanging="360"/>
      </w:pPr>
      <w:rPr>
        <w:rFonts w:hint="default"/>
      </w:rPr>
    </w:lvl>
    <w:lvl w:ilvl="7" w:tplc="EB6293EA">
      <w:start w:val="1"/>
      <w:numFmt w:val="bullet"/>
      <w:lvlText w:val="•"/>
      <w:lvlJc w:val="left"/>
      <w:pPr>
        <w:ind w:left="6666" w:hanging="360"/>
      </w:pPr>
      <w:rPr>
        <w:rFonts w:hint="default"/>
      </w:rPr>
    </w:lvl>
    <w:lvl w:ilvl="8" w:tplc="1C5C7980">
      <w:start w:val="1"/>
      <w:numFmt w:val="bullet"/>
      <w:lvlText w:val="•"/>
      <w:lvlJc w:val="left"/>
      <w:pPr>
        <w:ind w:left="7637" w:hanging="360"/>
      </w:pPr>
      <w:rPr>
        <w:rFonts w:hint="default"/>
      </w:rPr>
    </w:lvl>
  </w:abstractNum>
  <w:abstractNum w:abstractNumId="23" w15:restartNumberingAfterBreak="0">
    <w:nsid w:val="549066CD"/>
    <w:multiLevelType w:val="hybridMultilevel"/>
    <w:tmpl w:val="08B68BAC"/>
    <w:lvl w:ilvl="0" w:tplc="F092D382">
      <w:start w:val="1"/>
      <w:numFmt w:val="lowerLetter"/>
      <w:lvlText w:val="%1)"/>
      <w:lvlJc w:val="left"/>
      <w:pPr>
        <w:ind w:left="840" w:hanging="360"/>
      </w:pPr>
      <w:rPr>
        <w:rFonts w:ascii="Arial" w:eastAsia="Arial" w:hAnsi="Arial" w:hint="default"/>
        <w:sz w:val="24"/>
        <w:szCs w:val="24"/>
      </w:rPr>
    </w:lvl>
    <w:lvl w:ilvl="1" w:tplc="D700D202">
      <w:start w:val="1"/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3A24EEE4">
      <w:start w:val="1"/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4AA04EB8">
      <w:start w:val="1"/>
      <w:numFmt w:val="bullet"/>
      <w:lvlText w:val="•"/>
      <w:lvlJc w:val="left"/>
      <w:pPr>
        <w:ind w:left="3462" w:hanging="360"/>
      </w:pPr>
      <w:rPr>
        <w:rFonts w:hint="default"/>
      </w:rPr>
    </w:lvl>
    <w:lvl w:ilvl="4" w:tplc="7DE40AC6">
      <w:start w:val="1"/>
      <w:numFmt w:val="bullet"/>
      <w:lvlText w:val="•"/>
      <w:lvlJc w:val="left"/>
      <w:pPr>
        <w:ind w:left="4336" w:hanging="360"/>
      </w:pPr>
      <w:rPr>
        <w:rFonts w:hint="default"/>
      </w:rPr>
    </w:lvl>
    <w:lvl w:ilvl="5" w:tplc="AB00C642">
      <w:start w:val="1"/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4F3E7C2E">
      <w:start w:val="1"/>
      <w:numFmt w:val="bullet"/>
      <w:lvlText w:val="•"/>
      <w:lvlJc w:val="left"/>
      <w:pPr>
        <w:ind w:left="6084" w:hanging="360"/>
      </w:pPr>
      <w:rPr>
        <w:rFonts w:hint="default"/>
      </w:rPr>
    </w:lvl>
    <w:lvl w:ilvl="7" w:tplc="6172D356">
      <w:start w:val="1"/>
      <w:numFmt w:val="bullet"/>
      <w:lvlText w:val="•"/>
      <w:lvlJc w:val="left"/>
      <w:pPr>
        <w:ind w:left="6958" w:hanging="360"/>
      </w:pPr>
      <w:rPr>
        <w:rFonts w:hint="default"/>
      </w:rPr>
    </w:lvl>
    <w:lvl w:ilvl="8" w:tplc="09FA3312">
      <w:start w:val="1"/>
      <w:numFmt w:val="bullet"/>
      <w:lvlText w:val="•"/>
      <w:lvlJc w:val="left"/>
      <w:pPr>
        <w:ind w:left="7832" w:hanging="360"/>
      </w:pPr>
      <w:rPr>
        <w:rFonts w:hint="default"/>
      </w:rPr>
    </w:lvl>
  </w:abstractNum>
  <w:abstractNum w:abstractNumId="24" w15:restartNumberingAfterBreak="0">
    <w:nsid w:val="54DD59BC"/>
    <w:multiLevelType w:val="hybridMultilevel"/>
    <w:tmpl w:val="486CDDA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D91D64"/>
    <w:multiLevelType w:val="hybridMultilevel"/>
    <w:tmpl w:val="B896F4F2"/>
    <w:lvl w:ilvl="0" w:tplc="FFFFFFFF">
      <w:start w:val="1"/>
      <w:numFmt w:val="lowerLetter"/>
      <w:lvlText w:val="%1)"/>
      <w:lvlJc w:val="left"/>
      <w:pPr>
        <w:ind w:left="120" w:hanging="281"/>
      </w:pPr>
      <w:rPr>
        <w:rFonts w:ascii="Arial" w:eastAsia="Arial" w:hAnsi="Arial" w:hint="default"/>
        <w:sz w:val="24"/>
        <w:szCs w:val="24"/>
      </w:rPr>
    </w:lvl>
    <w:lvl w:ilvl="1" w:tplc="FFFFFFFF">
      <w:start w:val="1"/>
      <w:numFmt w:val="bullet"/>
      <w:lvlText w:val="•"/>
      <w:lvlJc w:val="left"/>
      <w:pPr>
        <w:ind w:left="1066" w:hanging="281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012" w:hanging="281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2958" w:hanging="281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3904" w:hanging="281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4850" w:hanging="281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796" w:hanging="281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742" w:hanging="281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688" w:hanging="281"/>
      </w:pPr>
      <w:rPr>
        <w:rFonts w:hint="default"/>
      </w:rPr>
    </w:lvl>
  </w:abstractNum>
  <w:abstractNum w:abstractNumId="26" w15:restartNumberingAfterBreak="0">
    <w:nsid w:val="723D572C"/>
    <w:multiLevelType w:val="hybridMultilevel"/>
    <w:tmpl w:val="D71A7BC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340958">
    <w:abstractNumId w:val="9"/>
  </w:num>
  <w:num w:numId="2" w16cid:durableId="994798616">
    <w:abstractNumId w:val="22"/>
  </w:num>
  <w:num w:numId="3" w16cid:durableId="1736660205">
    <w:abstractNumId w:val="17"/>
  </w:num>
  <w:num w:numId="4" w16cid:durableId="1432631227">
    <w:abstractNumId w:val="10"/>
  </w:num>
  <w:num w:numId="5" w16cid:durableId="200437537">
    <w:abstractNumId w:val="18"/>
  </w:num>
  <w:num w:numId="6" w16cid:durableId="410931899">
    <w:abstractNumId w:val="15"/>
  </w:num>
  <w:num w:numId="7" w16cid:durableId="801458309">
    <w:abstractNumId w:val="21"/>
  </w:num>
  <w:num w:numId="8" w16cid:durableId="1174345795">
    <w:abstractNumId w:val="23"/>
  </w:num>
  <w:num w:numId="9" w16cid:durableId="1232621966">
    <w:abstractNumId w:val="1"/>
  </w:num>
  <w:num w:numId="10" w16cid:durableId="215899378">
    <w:abstractNumId w:val="19"/>
  </w:num>
  <w:num w:numId="11" w16cid:durableId="113598975">
    <w:abstractNumId w:val="12"/>
  </w:num>
  <w:num w:numId="12" w16cid:durableId="866258019">
    <w:abstractNumId w:val="25"/>
  </w:num>
  <w:num w:numId="13" w16cid:durableId="1394694668">
    <w:abstractNumId w:val="4"/>
  </w:num>
  <w:num w:numId="14" w16cid:durableId="1683624655">
    <w:abstractNumId w:val="14"/>
  </w:num>
  <w:num w:numId="15" w16cid:durableId="1933736183">
    <w:abstractNumId w:val="0"/>
  </w:num>
  <w:num w:numId="16" w16cid:durableId="2087069609">
    <w:abstractNumId w:val="13"/>
  </w:num>
  <w:num w:numId="17" w16cid:durableId="2108504931">
    <w:abstractNumId w:val="6"/>
  </w:num>
  <w:num w:numId="18" w16cid:durableId="137917575">
    <w:abstractNumId w:val="24"/>
  </w:num>
  <w:num w:numId="19" w16cid:durableId="2130857850">
    <w:abstractNumId w:val="20"/>
  </w:num>
  <w:num w:numId="20" w16cid:durableId="621107463">
    <w:abstractNumId w:val="16"/>
  </w:num>
  <w:num w:numId="21" w16cid:durableId="44646339">
    <w:abstractNumId w:val="26"/>
  </w:num>
  <w:num w:numId="22" w16cid:durableId="254100035">
    <w:abstractNumId w:val="2"/>
  </w:num>
  <w:num w:numId="23" w16cid:durableId="566183720">
    <w:abstractNumId w:val="7"/>
  </w:num>
  <w:num w:numId="24" w16cid:durableId="2132360191">
    <w:abstractNumId w:val="8"/>
  </w:num>
  <w:num w:numId="25" w16cid:durableId="492911585">
    <w:abstractNumId w:val="5"/>
  </w:num>
  <w:num w:numId="26" w16cid:durableId="1300261295">
    <w:abstractNumId w:val="11"/>
  </w:num>
  <w:num w:numId="27" w16cid:durableId="16880241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719"/>
    <w:rsid w:val="000471C4"/>
    <w:rsid w:val="00205D7C"/>
    <w:rsid w:val="00366774"/>
    <w:rsid w:val="004478FE"/>
    <w:rsid w:val="0049255A"/>
    <w:rsid w:val="004A4C54"/>
    <w:rsid w:val="004A7FD1"/>
    <w:rsid w:val="004F3743"/>
    <w:rsid w:val="005F7E34"/>
    <w:rsid w:val="00626657"/>
    <w:rsid w:val="00633FCA"/>
    <w:rsid w:val="00665863"/>
    <w:rsid w:val="007A4C98"/>
    <w:rsid w:val="008C4245"/>
    <w:rsid w:val="00993619"/>
    <w:rsid w:val="00B66CC2"/>
    <w:rsid w:val="00B779B1"/>
    <w:rsid w:val="00C5124A"/>
    <w:rsid w:val="00D13A14"/>
    <w:rsid w:val="00DB067C"/>
    <w:rsid w:val="00DF7719"/>
    <w:rsid w:val="00EC1C38"/>
    <w:rsid w:val="00F57C09"/>
    <w:rsid w:val="00FD5FEE"/>
    <w:rsid w:val="00FE12F1"/>
    <w:rsid w:val="00FE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DDDA4A"/>
  <w15:docId w15:val="{BC30A4A0-0493-491B-BB70-9B1448E7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05D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5D7C"/>
  </w:style>
  <w:style w:type="paragraph" w:styleId="Footer">
    <w:name w:val="footer"/>
    <w:basedOn w:val="Normal"/>
    <w:link w:val="FooterChar"/>
    <w:uiPriority w:val="99"/>
    <w:unhideWhenUsed/>
    <w:rsid w:val="00205D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5D7C"/>
  </w:style>
  <w:style w:type="paragraph" w:customStyle="1" w:styleId="Default">
    <w:name w:val="Default"/>
    <w:rsid w:val="00205D7C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CA"/>
    </w:rPr>
  </w:style>
  <w:style w:type="character" w:styleId="Hyperlink">
    <w:name w:val="Hyperlink"/>
    <w:basedOn w:val="DefaultParagraphFont"/>
    <w:uiPriority w:val="99"/>
    <w:unhideWhenUsed/>
    <w:rsid w:val="00C512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12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wo.ca/pvp/vpacademic/iqap/resources/IQAP_Western%20U_202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am writing to you as Chair of the Senate Programs Review Committee- Undergraduate (SUPR-U) at The University of Western Ontario</vt:lpstr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am writing to you as Chair of the Senate Programs Review Committee- Undergraduate (SUPR-U) at The University of Western Ontario</dc:title>
  <dc:creator>sthornto</dc:creator>
  <cp:lastModifiedBy>Jovan Groen</cp:lastModifiedBy>
  <cp:revision>2</cp:revision>
  <dcterms:created xsi:type="dcterms:W3CDTF">2025-05-07T14:36:00Z</dcterms:created>
  <dcterms:modified xsi:type="dcterms:W3CDTF">2025-05-07T14:36:00Z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LastSaved">
    <vt:filetime>2022-11-15T00:00:00Z</vt:filetime>
  </property>
</Properties>
</file>